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AF" w:rsidRDefault="00F42191" w:rsidP="00C805D2">
      <w:pPr>
        <w:spacing w:line="276" w:lineRule="auto"/>
        <w:jc w:val="center"/>
        <w:rPr>
          <w:b/>
          <w:bCs/>
          <w:color w:val="FF0000"/>
          <w:sz w:val="32"/>
          <w:szCs w:val="32"/>
          <w:lang w:bidi="ar-MA"/>
        </w:rPr>
      </w:pPr>
      <w:r w:rsidRPr="00F42191">
        <w:rPr>
          <w:b/>
          <w:bCs/>
          <w:color w:val="FF0000"/>
          <w:sz w:val="32"/>
          <w:szCs w:val="32"/>
          <w:lang w:bidi="ar-MA"/>
        </w:rPr>
        <w:t>TRAVAIL &amp; ENERGIE CINETIQUE</w:t>
      </w:r>
    </w:p>
    <w:p w:rsidR="00F42191" w:rsidRPr="00770FCF" w:rsidRDefault="00770FCF" w:rsidP="00C805D2">
      <w:pPr>
        <w:spacing w:line="276" w:lineRule="auto"/>
        <w:jc w:val="both"/>
        <w:rPr>
          <w:b/>
          <w:bCs/>
          <w:color w:val="C00000"/>
          <w:sz w:val="28"/>
          <w:szCs w:val="28"/>
        </w:rPr>
      </w:pPr>
      <w:r w:rsidRPr="00770FCF">
        <w:rPr>
          <w:b/>
          <w:bCs/>
          <w:color w:val="C00000"/>
          <w:sz w:val="28"/>
          <w:szCs w:val="28"/>
        </w:rPr>
        <w:t xml:space="preserve">Situation </w:t>
      </w:r>
      <w:r w:rsidR="00F0151E">
        <w:rPr>
          <w:b/>
          <w:bCs/>
          <w:color w:val="C00000"/>
          <w:sz w:val="28"/>
          <w:szCs w:val="28"/>
        </w:rPr>
        <w:t>déclenchante</w:t>
      </w:r>
    </w:p>
    <w:p w:rsidR="006060C3" w:rsidRDefault="00B87A76" w:rsidP="00C805D2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0C3" w:rsidRPr="00770FCF">
        <w:rPr>
          <w:sz w:val="28"/>
          <w:szCs w:val="28"/>
        </w:rPr>
        <w:t>Une voiture qui roule peut monter des côtes, pro</w:t>
      </w:r>
      <w:r>
        <w:rPr>
          <w:sz w:val="28"/>
          <w:szCs w:val="28"/>
        </w:rPr>
        <w:t>duire des dégâts lors d’un choc ;</w:t>
      </w:r>
    </w:p>
    <w:p w:rsidR="006060C3" w:rsidRDefault="00B87A76" w:rsidP="00C805D2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87A76">
        <w:rPr>
          <w:sz w:val="28"/>
          <w:szCs w:val="28"/>
        </w:rPr>
        <w:t xml:space="preserve"> </w:t>
      </w:r>
      <w:r w:rsidR="006060C3" w:rsidRPr="00B87A76">
        <w:rPr>
          <w:sz w:val="28"/>
          <w:szCs w:val="28"/>
        </w:rPr>
        <w:t>L’eau des torrents peut actionner des turbines pour produire de l’énergie électrique.</w:t>
      </w:r>
      <w:r>
        <w:rPr>
          <w:sz w:val="28"/>
          <w:szCs w:val="28"/>
        </w:rPr>
        <w:t xml:space="preserve"> Il en est de même pour le vent ;</w:t>
      </w:r>
    </w:p>
    <w:p w:rsidR="00770FCF" w:rsidRPr="00B87A76" w:rsidRDefault="00B87A76" w:rsidP="00C805D2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87A76">
        <w:rPr>
          <w:sz w:val="28"/>
          <w:szCs w:val="28"/>
        </w:rPr>
        <w:t xml:space="preserve"> </w:t>
      </w:r>
      <w:r w:rsidR="00770FCF" w:rsidRPr="00B87A76">
        <w:rPr>
          <w:sz w:val="28"/>
          <w:szCs w:val="28"/>
        </w:rPr>
        <w:t>Un cycliste appuie sur la pédale avec son poids, il transforme le travail due son poids en une autre forme d’énergie qu’elle en résulte le mouvement de bicyclette.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649"/>
      </w:tblGrid>
      <w:tr w:rsidR="00770FCF" w:rsidRPr="00114AF3" w:rsidTr="00114AF3">
        <w:trPr>
          <w:trHeight w:val="2936"/>
          <w:jc w:val="center"/>
        </w:trPr>
        <w:tc>
          <w:tcPr>
            <w:tcW w:w="3227" w:type="dxa"/>
            <w:shd w:val="clear" w:color="auto" w:fill="auto"/>
          </w:tcPr>
          <w:p w:rsidR="00770FCF" w:rsidRPr="00114AF3" w:rsidRDefault="00661140" w:rsidP="00C805D2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95805" cy="1876425"/>
                  <wp:effectExtent l="0" t="0" r="4445" b="9525"/>
                  <wp:docPr id="1" name="Image 3" descr="Description : msoAE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msoAE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770FCF" w:rsidRPr="00114AF3" w:rsidRDefault="00661140" w:rsidP="00C805D2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31060" cy="1876425"/>
                  <wp:effectExtent l="0" t="0" r="2540" b="9525"/>
                  <wp:docPr id="11" name="Image 7" descr="Description : mso5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escription : mso5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  <w:shd w:val="clear" w:color="auto" w:fill="auto"/>
          </w:tcPr>
          <w:p w:rsidR="00770FCF" w:rsidRPr="00114AF3" w:rsidRDefault="00661140" w:rsidP="00C805D2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2106930" cy="1868805"/>
                  <wp:effectExtent l="0" t="0" r="7620" b="0"/>
                  <wp:docPr id="12" name="Image 5" descr="Description : mso34F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mso34F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86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2DB" w:rsidRDefault="00770FCF" w:rsidP="00C805D2">
      <w:pPr>
        <w:spacing w:before="120" w:line="36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color w:val="C00000"/>
          <w:sz w:val="28"/>
          <w:szCs w:val="28"/>
          <w:u w:val="single"/>
        </w:rPr>
        <w:t>Bilan :</w:t>
      </w:r>
      <w:r w:rsidR="002222DB" w:rsidRPr="002222DB">
        <w:rPr>
          <w:b/>
          <w:i/>
          <w:sz w:val="14"/>
          <w:szCs w:val="14"/>
        </w:rPr>
        <w:t xml:space="preserve">………………………………………………………………………………………………………………………………………………………………………………… </w:t>
      </w:r>
    </w:p>
    <w:p w:rsidR="002222DB" w:rsidRDefault="002222DB" w:rsidP="00C805D2">
      <w:pPr>
        <w:spacing w:line="36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………………..</w:t>
      </w:r>
    </w:p>
    <w:p w:rsidR="006060C3" w:rsidRDefault="00B30080" w:rsidP="00C805D2">
      <w:pPr>
        <w:spacing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I- Energie cinétique d’un corps solide en translation</w:t>
      </w:r>
    </w:p>
    <w:p w:rsidR="00B30080" w:rsidRPr="00B30080" w:rsidRDefault="00B30080" w:rsidP="00C805D2">
      <w:pPr>
        <w:spacing w:line="276" w:lineRule="auto"/>
        <w:rPr>
          <w:b/>
          <w:bCs/>
          <w:color w:val="C00000"/>
          <w:sz w:val="28"/>
          <w:szCs w:val="28"/>
        </w:rPr>
      </w:pPr>
      <w:r w:rsidRPr="00B30080">
        <w:rPr>
          <w:b/>
          <w:bCs/>
          <w:color w:val="C00000"/>
          <w:sz w:val="28"/>
          <w:szCs w:val="28"/>
        </w:rPr>
        <w:t>1- Concept d’énergie cinétique (activité N° 1 p 38)</w:t>
      </w:r>
    </w:p>
    <w:p w:rsidR="002222DB" w:rsidRDefault="002222DB" w:rsidP="00C805D2">
      <w:pPr>
        <w:spacing w:before="120" w:line="36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…………………..</w:t>
      </w:r>
    </w:p>
    <w:p w:rsidR="002222DB" w:rsidRDefault="002222DB" w:rsidP="00C805D2">
      <w:pPr>
        <w:spacing w:line="36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………………..</w:t>
      </w:r>
    </w:p>
    <w:p w:rsidR="002222DB" w:rsidRDefault="002222DB" w:rsidP="00C805D2">
      <w:pPr>
        <w:spacing w:line="36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…………………...</w:t>
      </w:r>
    </w:p>
    <w:p w:rsidR="002222DB" w:rsidRDefault="002222DB" w:rsidP="00C805D2">
      <w:pPr>
        <w:spacing w:line="36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………………..</w:t>
      </w:r>
    </w:p>
    <w:p w:rsidR="00D3337B" w:rsidRDefault="0010574B" w:rsidP="00C805D2">
      <w:pPr>
        <w:spacing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2</w:t>
      </w:r>
      <w:r w:rsidR="00AD6147" w:rsidRPr="00B30080">
        <w:rPr>
          <w:b/>
          <w:bCs/>
          <w:color w:val="C00000"/>
          <w:sz w:val="28"/>
          <w:szCs w:val="28"/>
        </w:rPr>
        <w:t xml:space="preserve">- </w:t>
      </w:r>
      <w:r w:rsidR="00AD6147">
        <w:rPr>
          <w:b/>
          <w:bCs/>
          <w:color w:val="C00000"/>
          <w:sz w:val="28"/>
          <w:szCs w:val="28"/>
        </w:rPr>
        <w:t>Définition</w:t>
      </w:r>
    </w:p>
    <w:p w:rsidR="00AD6147" w:rsidRDefault="00AD6147" w:rsidP="00C805D2">
      <w:pPr>
        <w:spacing w:line="276" w:lineRule="auto"/>
        <w:ind w:right="-1" w:firstLine="708"/>
        <w:jc w:val="both"/>
        <w:rPr>
          <w:sz w:val="28"/>
          <w:szCs w:val="28"/>
        </w:rPr>
      </w:pPr>
      <w:r w:rsidRPr="00B5464D">
        <w:rPr>
          <w:sz w:val="28"/>
          <w:szCs w:val="28"/>
        </w:rPr>
        <w:t>L’énergie cinétique en mouvement de translation d’un corps de masse m se déplaçant à la vite</w:t>
      </w:r>
      <w:r w:rsidR="002222DB">
        <w:rPr>
          <w:sz w:val="28"/>
          <w:szCs w:val="28"/>
        </w:rPr>
        <w:t>sse v s’exprime par la relation :</w:t>
      </w:r>
    </w:p>
    <w:p w:rsidR="002222DB" w:rsidRDefault="002222DB" w:rsidP="00C805D2">
      <w:pPr>
        <w:spacing w:before="120" w:line="36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………………..</w:t>
      </w:r>
    </w:p>
    <w:p w:rsidR="002222DB" w:rsidRDefault="002222DB" w:rsidP="00C805D2">
      <w:pPr>
        <w:spacing w:line="36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…………………...</w:t>
      </w:r>
    </w:p>
    <w:p w:rsidR="002222DB" w:rsidRDefault="002222DB" w:rsidP="00C805D2">
      <w:pPr>
        <w:spacing w:line="36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………………..</w:t>
      </w:r>
    </w:p>
    <w:p w:rsidR="00AD6147" w:rsidRDefault="000A3235" w:rsidP="00C805D2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B5464D">
        <w:rPr>
          <w:b/>
          <w:bCs/>
          <w:sz w:val="28"/>
          <w:szCs w:val="28"/>
        </w:rPr>
        <w:t>Remarque</w:t>
      </w:r>
      <w:r w:rsidR="00AD6147" w:rsidRPr="00B5464D">
        <w:rPr>
          <w:b/>
          <w:bCs/>
          <w:sz w:val="28"/>
          <w:szCs w:val="28"/>
        </w:rPr>
        <w:t> :</w:t>
      </w:r>
    </w:p>
    <w:p w:rsidR="002222DB" w:rsidRDefault="002222DB" w:rsidP="00C805D2">
      <w:pPr>
        <w:spacing w:before="120" w:line="36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………………..</w:t>
      </w:r>
    </w:p>
    <w:p w:rsidR="002222DB" w:rsidRDefault="002222DB" w:rsidP="00C805D2">
      <w:pPr>
        <w:spacing w:line="36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…………………...</w:t>
      </w:r>
    </w:p>
    <w:p w:rsidR="002222DB" w:rsidRDefault="002222DB" w:rsidP="00C805D2">
      <w:pPr>
        <w:spacing w:line="36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………………..</w:t>
      </w:r>
    </w:p>
    <w:p w:rsidR="002222DB" w:rsidRDefault="002222DB" w:rsidP="00C805D2">
      <w:pPr>
        <w:spacing w:line="36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………………..</w:t>
      </w:r>
    </w:p>
    <w:p w:rsidR="002222DB" w:rsidRDefault="002222DB" w:rsidP="00C805D2">
      <w:pPr>
        <w:spacing w:line="36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…………………...</w:t>
      </w:r>
    </w:p>
    <w:p w:rsidR="002222DB" w:rsidRDefault="002222DB" w:rsidP="00C805D2">
      <w:pPr>
        <w:spacing w:line="36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………………..</w:t>
      </w:r>
    </w:p>
    <w:p w:rsidR="002222DB" w:rsidRDefault="002222DB" w:rsidP="00C805D2">
      <w:pPr>
        <w:spacing w:line="36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………………..</w:t>
      </w:r>
    </w:p>
    <w:p w:rsidR="002222DB" w:rsidRDefault="002222DB" w:rsidP="00C805D2">
      <w:pPr>
        <w:spacing w:line="360" w:lineRule="auto"/>
        <w:jc w:val="both"/>
        <w:rPr>
          <w:b/>
          <w:i/>
          <w:sz w:val="14"/>
          <w:szCs w:val="14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…………………...</w:t>
      </w:r>
    </w:p>
    <w:p w:rsidR="002222DB" w:rsidRDefault="002222DB" w:rsidP="00C805D2">
      <w:pPr>
        <w:spacing w:line="360" w:lineRule="auto"/>
        <w:jc w:val="both"/>
        <w:rPr>
          <w:b/>
          <w:i/>
          <w:sz w:val="28"/>
          <w:szCs w:val="28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………………..</w:t>
      </w:r>
    </w:p>
    <w:p w:rsidR="0010574B" w:rsidRDefault="0010574B" w:rsidP="00C805D2">
      <w:pPr>
        <w:spacing w:line="276" w:lineRule="auto"/>
        <w:ind w:right="-1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3</w:t>
      </w:r>
      <w:r w:rsidRPr="00B30080">
        <w:rPr>
          <w:b/>
          <w:bCs/>
          <w:color w:val="C00000"/>
          <w:sz w:val="28"/>
          <w:szCs w:val="28"/>
        </w:rPr>
        <w:t xml:space="preserve">- </w:t>
      </w:r>
      <w:r w:rsidR="000A3235" w:rsidRPr="00B30080">
        <w:rPr>
          <w:b/>
          <w:bCs/>
          <w:color w:val="C00000"/>
          <w:sz w:val="28"/>
          <w:szCs w:val="28"/>
        </w:rPr>
        <w:t>Energie cinétique</w:t>
      </w:r>
      <w:r w:rsidR="000A3235">
        <w:rPr>
          <w:b/>
          <w:bCs/>
          <w:color w:val="C00000"/>
          <w:sz w:val="28"/>
          <w:szCs w:val="28"/>
        </w:rPr>
        <w:t xml:space="preserve"> d’un ensemble des corps solide</w:t>
      </w:r>
    </w:p>
    <w:p w:rsidR="002222DB" w:rsidRDefault="000A3235" w:rsidP="00C805D2">
      <w:pPr>
        <w:spacing w:line="276" w:lineRule="auto"/>
        <w:jc w:val="both"/>
        <w:rPr>
          <w:sz w:val="28"/>
          <w:szCs w:val="28"/>
          <w:lang w:bidi="ar-MA"/>
        </w:rPr>
      </w:pPr>
      <w:r w:rsidRPr="000A3235">
        <w:rPr>
          <w:sz w:val="28"/>
          <w:szCs w:val="28"/>
          <w:lang w:bidi="ar-MA"/>
        </w:rPr>
        <w:tab/>
        <w:t xml:space="preserve">On considère </w:t>
      </w:r>
      <w:r>
        <w:rPr>
          <w:sz w:val="28"/>
          <w:szCs w:val="28"/>
          <w:lang w:bidi="ar-MA"/>
        </w:rPr>
        <w:t>un ensemble des corps ayant successivement les masses m</w:t>
      </w:r>
      <w:r>
        <w:rPr>
          <w:sz w:val="28"/>
          <w:szCs w:val="28"/>
          <w:vertAlign w:val="subscript"/>
          <w:lang w:bidi="ar-MA"/>
        </w:rPr>
        <w:t>1</w:t>
      </w:r>
      <w:r>
        <w:rPr>
          <w:sz w:val="28"/>
          <w:szCs w:val="28"/>
          <w:lang w:bidi="ar-MA"/>
        </w:rPr>
        <w:t>, m</w:t>
      </w:r>
      <w:r>
        <w:rPr>
          <w:sz w:val="28"/>
          <w:szCs w:val="28"/>
          <w:vertAlign w:val="subscript"/>
          <w:lang w:bidi="ar-MA"/>
        </w:rPr>
        <w:t>2</w:t>
      </w:r>
      <w:r>
        <w:rPr>
          <w:sz w:val="28"/>
          <w:szCs w:val="28"/>
          <w:lang w:bidi="ar-MA"/>
        </w:rPr>
        <w:t>, …</w:t>
      </w:r>
      <w:proofErr w:type="gramStart"/>
      <w:r>
        <w:rPr>
          <w:sz w:val="28"/>
          <w:szCs w:val="28"/>
          <w:lang w:bidi="ar-MA"/>
        </w:rPr>
        <w:t>.,</w:t>
      </w:r>
      <w:proofErr w:type="gramEnd"/>
      <w:r>
        <w:rPr>
          <w:sz w:val="28"/>
          <w:szCs w:val="28"/>
          <w:lang w:bidi="ar-MA"/>
        </w:rPr>
        <w:t xml:space="preserve"> m</w:t>
      </w:r>
      <w:r>
        <w:rPr>
          <w:sz w:val="28"/>
          <w:szCs w:val="28"/>
          <w:vertAlign w:val="subscript"/>
          <w:lang w:bidi="ar-MA"/>
        </w:rPr>
        <w:t>n</w:t>
      </w:r>
      <w:r>
        <w:rPr>
          <w:sz w:val="28"/>
          <w:szCs w:val="28"/>
          <w:lang w:bidi="ar-MA"/>
        </w:rPr>
        <w:t xml:space="preserve"> qui se meuvent par des vitesses V</w:t>
      </w:r>
      <w:r w:rsidRPr="00B273AB">
        <w:rPr>
          <w:sz w:val="28"/>
          <w:szCs w:val="28"/>
          <w:vertAlign w:val="subscript"/>
          <w:lang w:bidi="ar-MA"/>
        </w:rPr>
        <w:t>1</w:t>
      </w:r>
      <w:r>
        <w:rPr>
          <w:sz w:val="28"/>
          <w:szCs w:val="28"/>
          <w:lang w:bidi="ar-MA"/>
        </w:rPr>
        <w:t>, V</w:t>
      </w:r>
      <w:r>
        <w:rPr>
          <w:sz w:val="28"/>
          <w:szCs w:val="28"/>
          <w:vertAlign w:val="subscript"/>
          <w:lang w:bidi="ar-MA"/>
        </w:rPr>
        <w:t>2</w:t>
      </w:r>
      <w:r>
        <w:rPr>
          <w:sz w:val="28"/>
          <w:szCs w:val="28"/>
          <w:lang w:bidi="ar-MA"/>
        </w:rPr>
        <w:t>,….., V</w:t>
      </w:r>
      <w:r>
        <w:rPr>
          <w:sz w:val="28"/>
          <w:szCs w:val="28"/>
          <w:vertAlign w:val="subscript"/>
          <w:lang w:bidi="ar-MA"/>
        </w:rPr>
        <w:t>n</w:t>
      </w:r>
      <w:r>
        <w:rPr>
          <w:sz w:val="28"/>
          <w:szCs w:val="28"/>
          <w:lang w:bidi="ar-MA"/>
        </w:rPr>
        <w:t>. L’énergie cinétique de l’</w:t>
      </w:r>
      <w:r w:rsidRPr="000A3235">
        <w:rPr>
          <w:sz w:val="28"/>
          <w:szCs w:val="28"/>
          <w:lang w:bidi="ar-MA"/>
        </w:rPr>
        <w:t>ensemble</w:t>
      </w:r>
      <w:r>
        <w:rPr>
          <w:sz w:val="28"/>
          <w:szCs w:val="28"/>
          <w:lang w:bidi="ar-MA"/>
        </w:rPr>
        <w:t xml:space="preserve"> des corps est égale la</w:t>
      </w:r>
      <w:r w:rsidR="002222DB">
        <w:rPr>
          <w:sz w:val="28"/>
          <w:szCs w:val="28"/>
          <w:lang w:bidi="ar-MA"/>
        </w:rPr>
        <w:t xml:space="preserve"> somme des énergies cinétiques.</w:t>
      </w:r>
    </w:p>
    <w:p w:rsidR="007F636E" w:rsidRPr="000A3235" w:rsidRDefault="00677276" w:rsidP="00C805D2">
      <w:pPr>
        <w:spacing w:line="360" w:lineRule="auto"/>
        <w:jc w:val="both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 xml:space="preserve">On </w:t>
      </w:r>
      <w:r w:rsidR="000A3235">
        <w:rPr>
          <w:sz w:val="28"/>
          <w:szCs w:val="28"/>
          <w:lang w:bidi="ar-MA"/>
        </w:rPr>
        <w:t xml:space="preserve">écrit </w:t>
      </w:r>
      <w:r w:rsidR="002222DB"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……………………………………………………………………………………………………………………………………………………………………</w:t>
      </w:r>
    </w:p>
    <w:p w:rsidR="009651F0" w:rsidRDefault="00677276" w:rsidP="00C805D2">
      <w:pPr>
        <w:spacing w:before="120"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I</w:t>
      </w:r>
      <w:r w:rsidR="009651F0">
        <w:rPr>
          <w:b/>
          <w:bCs/>
          <w:color w:val="FF0000"/>
          <w:sz w:val="28"/>
          <w:szCs w:val="28"/>
        </w:rPr>
        <w:t>I- Energie cinétique d’un corps solide en rotation autour d’un axe fixe</w:t>
      </w:r>
    </w:p>
    <w:p w:rsidR="007F636E" w:rsidRPr="009651F0" w:rsidRDefault="009651F0" w:rsidP="00C805D2">
      <w:pPr>
        <w:spacing w:line="276" w:lineRule="auto"/>
        <w:rPr>
          <w:b/>
          <w:bCs/>
          <w:color w:val="C00000"/>
          <w:sz w:val="28"/>
          <w:szCs w:val="28"/>
          <w:lang w:bidi="ar-MA"/>
        </w:rPr>
      </w:pPr>
      <w:r w:rsidRPr="009651F0">
        <w:rPr>
          <w:b/>
          <w:bCs/>
          <w:color w:val="C00000"/>
          <w:sz w:val="28"/>
          <w:szCs w:val="28"/>
          <w:lang w:bidi="ar-MA"/>
        </w:rPr>
        <w:t xml:space="preserve">1- Expression de l’énergie cinétique d’un corps </w:t>
      </w:r>
      <w:r w:rsidRPr="009651F0">
        <w:rPr>
          <w:b/>
          <w:bCs/>
          <w:color w:val="C00000"/>
          <w:sz w:val="28"/>
          <w:szCs w:val="28"/>
        </w:rPr>
        <w:t>solide en rotation autour d’un axe fixe</w:t>
      </w:r>
    </w:p>
    <w:p w:rsidR="009651F0" w:rsidRPr="00B5464D" w:rsidRDefault="00661140" w:rsidP="00C805D2">
      <w:pPr>
        <w:spacing w:line="276" w:lineRule="auto"/>
        <w:ind w:right="-1" w:firstLine="708"/>
        <w:jc w:val="both"/>
        <w:rPr>
          <w:sz w:val="28"/>
          <w:szCs w:val="28"/>
          <w:lang w:bidi="ar-M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271145</wp:posOffset>
            </wp:positionV>
            <wp:extent cx="1820545" cy="2409190"/>
            <wp:effectExtent l="0" t="0" r="8255" b="0"/>
            <wp:wrapThrough wrapText="bothSides">
              <wp:wrapPolygon edited="0">
                <wp:start x="0" y="0"/>
                <wp:lineTo x="0" y="21349"/>
                <wp:lineTo x="21472" y="21349"/>
                <wp:lineTo x="21472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B49" w:rsidRPr="00B5464D">
        <w:rPr>
          <w:sz w:val="28"/>
          <w:szCs w:val="28"/>
        </w:rPr>
        <w:t xml:space="preserve">On </w:t>
      </w:r>
      <w:r w:rsidR="002222DB">
        <w:rPr>
          <w:sz w:val="28"/>
          <w:szCs w:val="28"/>
        </w:rPr>
        <w:t>considère u</w:t>
      </w:r>
      <w:r w:rsidR="009651F0" w:rsidRPr="00B5464D">
        <w:rPr>
          <w:sz w:val="28"/>
          <w:szCs w:val="28"/>
        </w:rPr>
        <w:t>n solide S tourne autour d’un axe ∆ avec une vitesse angulaire ω, cha</w:t>
      </w:r>
      <w:r w:rsidR="00EF09B1" w:rsidRPr="00B5464D">
        <w:rPr>
          <w:sz w:val="28"/>
          <w:szCs w:val="28"/>
        </w:rPr>
        <w:t>c</w:t>
      </w:r>
      <w:r w:rsidR="009651F0" w:rsidRPr="00B5464D">
        <w:rPr>
          <w:sz w:val="28"/>
          <w:szCs w:val="28"/>
        </w:rPr>
        <w:t>un de ses points A</w:t>
      </w:r>
      <w:r w:rsidR="009651F0" w:rsidRPr="00B5464D">
        <w:rPr>
          <w:sz w:val="28"/>
          <w:szCs w:val="28"/>
          <w:vertAlign w:val="subscript"/>
        </w:rPr>
        <w:t>i</w:t>
      </w:r>
      <w:r w:rsidR="009651F0" w:rsidRPr="00B5464D">
        <w:rPr>
          <w:sz w:val="28"/>
          <w:szCs w:val="28"/>
        </w:rPr>
        <w:t xml:space="preserve"> à une vitesse V</w:t>
      </w:r>
      <w:r w:rsidR="009651F0" w:rsidRPr="00B5464D">
        <w:rPr>
          <w:sz w:val="28"/>
          <w:szCs w:val="28"/>
          <w:vertAlign w:val="subscript"/>
        </w:rPr>
        <w:t>i</w:t>
      </w:r>
      <w:r w:rsidR="009651F0" w:rsidRPr="00B5464D">
        <w:rPr>
          <w:sz w:val="28"/>
          <w:szCs w:val="28"/>
        </w:rPr>
        <w:t xml:space="preserve"> et possède une énergie </w:t>
      </w:r>
      <w:r w:rsidR="00EF09B1" w:rsidRPr="00B5464D">
        <w:rPr>
          <w:sz w:val="28"/>
          <w:szCs w:val="28"/>
        </w:rPr>
        <w:t>cinétique</w:t>
      </w:r>
      <w:r w:rsidR="009651F0" w:rsidRPr="00B5464D">
        <w:rPr>
          <w:position w:val="-24"/>
          <w:sz w:val="28"/>
          <w:szCs w:val="28"/>
          <w:lang w:bidi="ar-MA"/>
        </w:rPr>
        <w:object w:dxaOrig="1520" w:dyaOrig="620">
          <v:shape id="_x0000_i1025" type="#_x0000_t75" style="width:75.75pt;height:31.3pt" o:ole="">
            <v:imagedata r:id="rId12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DSMT4" ShapeID="_x0000_i1025" DrawAspect="Content" ObjectID="_1629468316" r:id="rId13"/>
        </w:object>
      </w:r>
      <w:r w:rsidR="009651F0" w:rsidRPr="00B5464D">
        <w:rPr>
          <w:sz w:val="28"/>
          <w:szCs w:val="28"/>
          <w:lang w:bidi="ar-MA"/>
        </w:rPr>
        <w:t>, et puisque V</w:t>
      </w:r>
      <w:r w:rsidR="009651F0" w:rsidRPr="00B5464D">
        <w:rPr>
          <w:sz w:val="28"/>
          <w:szCs w:val="28"/>
          <w:vertAlign w:val="subscript"/>
          <w:lang w:bidi="ar-MA"/>
        </w:rPr>
        <w:t>i</w:t>
      </w:r>
      <w:r w:rsidR="009651F0" w:rsidRPr="00B5464D">
        <w:rPr>
          <w:sz w:val="28"/>
          <w:szCs w:val="28"/>
          <w:lang w:bidi="ar-MA"/>
        </w:rPr>
        <w:t xml:space="preserve"> = r</w:t>
      </w:r>
      <w:r w:rsidR="009651F0" w:rsidRPr="00B5464D">
        <w:rPr>
          <w:sz w:val="28"/>
          <w:szCs w:val="28"/>
          <w:vertAlign w:val="subscript"/>
          <w:lang w:bidi="ar-MA"/>
        </w:rPr>
        <w:t>i</w:t>
      </w:r>
      <w:r w:rsidR="009651F0" w:rsidRPr="00B5464D">
        <w:rPr>
          <w:sz w:val="28"/>
          <w:szCs w:val="28"/>
          <w:lang w:bidi="ar-MA"/>
        </w:rPr>
        <w:t>ω.</w:t>
      </w:r>
    </w:p>
    <w:p w:rsidR="00EF09B1" w:rsidRPr="00B5464D" w:rsidRDefault="00831B49" w:rsidP="00C805D2">
      <w:pPr>
        <w:spacing w:line="360" w:lineRule="auto"/>
        <w:ind w:right="-1" w:firstLine="708"/>
        <w:jc w:val="both"/>
        <w:rPr>
          <w:sz w:val="28"/>
          <w:szCs w:val="28"/>
          <w:lang w:bidi="ar-MA"/>
        </w:rPr>
      </w:pPr>
      <w:r w:rsidRPr="00B5464D">
        <w:rPr>
          <w:sz w:val="28"/>
          <w:szCs w:val="28"/>
          <w:lang w:bidi="ar-MA"/>
        </w:rPr>
        <w:t xml:space="preserve">On </w:t>
      </w:r>
      <w:r w:rsidR="009651F0" w:rsidRPr="00B5464D">
        <w:rPr>
          <w:sz w:val="28"/>
          <w:szCs w:val="28"/>
          <w:lang w:bidi="ar-MA"/>
        </w:rPr>
        <w:t xml:space="preserve">écrit donc </w:t>
      </w:r>
      <w:r w:rsidR="002222DB" w:rsidRPr="002222DB">
        <w:rPr>
          <w:b/>
          <w:i/>
          <w:sz w:val="14"/>
          <w:szCs w:val="14"/>
        </w:rPr>
        <w:t>……………………………………………………………………………………………</w:t>
      </w:r>
      <w:r w:rsidR="002222DB">
        <w:rPr>
          <w:b/>
          <w:i/>
          <w:sz w:val="14"/>
          <w:szCs w:val="14"/>
        </w:rPr>
        <w:t>………</w:t>
      </w:r>
    </w:p>
    <w:p w:rsidR="009651F0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2222DB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2222DB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2222DB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2222DB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2222DB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2222DB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2222DB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7E06E7" w:rsidRDefault="00C40BF6" w:rsidP="00C805D2">
      <w:pPr>
        <w:spacing w:line="276" w:lineRule="auto"/>
        <w:ind w:right="-1"/>
        <w:jc w:val="both"/>
        <w:rPr>
          <w:b/>
          <w:bCs/>
          <w:color w:val="C00000"/>
          <w:sz w:val="28"/>
          <w:szCs w:val="28"/>
          <w:lang w:bidi="ar-MA"/>
        </w:rPr>
      </w:pPr>
      <w:r>
        <w:rPr>
          <w:b/>
          <w:bCs/>
          <w:color w:val="C00000"/>
          <w:sz w:val="28"/>
          <w:szCs w:val="28"/>
          <w:lang w:bidi="ar-MA"/>
        </w:rPr>
        <w:t>2</w:t>
      </w:r>
      <w:r w:rsidRPr="009651F0">
        <w:rPr>
          <w:b/>
          <w:bCs/>
          <w:color w:val="C00000"/>
          <w:sz w:val="28"/>
          <w:szCs w:val="28"/>
          <w:lang w:bidi="ar-MA"/>
        </w:rPr>
        <w:t xml:space="preserve">- </w:t>
      </w:r>
      <w:r>
        <w:rPr>
          <w:b/>
          <w:bCs/>
          <w:color w:val="C00000"/>
          <w:sz w:val="28"/>
          <w:szCs w:val="28"/>
          <w:lang w:bidi="ar-MA"/>
        </w:rPr>
        <w:t>Définition</w:t>
      </w:r>
    </w:p>
    <w:p w:rsidR="002222DB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</w:t>
      </w:r>
    </w:p>
    <w:p w:rsidR="002222DB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2222DB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2222DB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2222DB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2222DB" w:rsidRPr="00B5464D" w:rsidRDefault="002222DB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C40BF6" w:rsidRDefault="004D67B6" w:rsidP="00C805D2">
      <w:pPr>
        <w:spacing w:line="276" w:lineRule="auto"/>
        <w:ind w:right="-1"/>
        <w:jc w:val="both"/>
        <w:rPr>
          <w:b/>
          <w:bCs/>
          <w:color w:val="C00000"/>
          <w:sz w:val="28"/>
          <w:szCs w:val="28"/>
          <w:lang w:bidi="ar-MA"/>
        </w:rPr>
      </w:pPr>
      <w:r>
        <w:rPr>
          <w:b/>
          <w:bCs/>
          <w:color w:val="C00000"/>
          <w:sz w:val="28"/>
          <w:szCs w:val="28"/>
          <w:lang w:bidi="ar-MA"/>
        </w:rPr>
        <w:t>3</w:t>
      </w:r>
      <w:r w:rsidR="00C40BF6" w:rsidRPr="009651F0">
        <w:rPr>
          <w:b/>
          <w:bCs/>
          <w:color w:val="C00000"/>
          <w:sz w:val="28"/>
          <w:szCs w:val="28"/>
          <w:lang w:bidi="ar-MA"/>
        </w:rPr>
        <w:t xml:space="preserve">- </w:t>
      </w:r>
      <w:r w:rsidR="00C40BF6">
        <w:rPr>
          <w:b/>
          <w:bCs/>
          <w:color w:val="C00000"/>
          <w:sz w:val="28"/>
          <w:szCs w:val="28"/>
          <w:lang w:bidi="ar-MA"/>
        </w:rPr>
        <w:t>Le moment d’inertie de quelque corps homogènes</w:t>
      </w:r>
    </w:p>
    <w:p w:rsidR="00B87A76" w:rsidRPr="00B87A76" w:rsidRDefault="002222DB" w:rsidP="00C805D2">
      <w:pPr>
        <w:spacing w:line="276" w:lineRule="auto"/>
        <w:ind w:right="-1"/>
        <w:jc w:val="both"/>
        <w:rPr>
          <w:b/>
          <w:bCs/>
          <w:color w:val="C00000"/>
          <w:sz w:val="28"/>
          <w:szCs w:val="28"/>
        </w:rPr>
      </w:pPr>
      <w:r>
        <w:object w:dxaOrig="4320" w:dyaOrig="1175">
          <v:shape id="_x0000_i1026" type="#_x0000_t75" style="width:539.7pt;height:127.7pt" o:ole="">
            <v:imagedata r:id="rId14" o:title=""/>
          </v:shape>
          <o:OLEObject Type="Embed" ProgID="PBrush" ShapeID="_x0000_i1026" DrawAspect="Content" ObjectID="_1629468317" r:id="rId15"/>
        </w:object>
      </w:r>
      <w:r w:rsidR="004D67B6">
        <w:rPr>
          <w:b/>
          <w:bCs/>
          <w:color w:val="C00000"/>
          <w:sz w:val="28"/>
          <w:szCs w:val="28"/>
        </w:rPr>
        <w:t>4</w:t>
      </w:r>
      <w:r w:rsidR="00B87A76" w:rsidRPr="00B87A76">
        <w:rPr>
          <w:b/>
          <w:bCs/>
          <w:color w:val="C00000"/>
          <w:sz w:val="28"/>
          <w:szCs w:val="28"/>
        </w:rPr>
        <w:t>- Théorème de Hu</w:t>
      </w:r>
      <w:r w:rsidR="00B87A76">
        <w:rPr>
          <w:b/>
          <w:bCs/>
          <w:color w:val="C00000"/>
          <w:sz w:val="28"/>
          <w:szCs w:val="28"/>
        </w:rPr>
        <w:t>y</w:t>
      </w:r>
      <w:r w:rsidR="00B87A76" w:rsidRPr="00B87A76">
        <w:rPr>
          <w:b/>
          <w:bCs/>
          <w:color w:val="C00000"/>
          <w:sz w:val="28"/>
          <w:szCs w:val="28"/>
        </w:rPr>
        <w:t>gens</w:t>
      </w:r>
      <w:r>
        <w:rPr>
          <w:b/>
          <w:bCs/>
          <w:color w:val="C00000"/>
          <w:sz w:val="28"/>
          <w:szCs w:val="28"/>
        </w:rPr>
        <w:t xml:space="preserve"> (Facultatif)</w:t>
      </w:r>
    </w:p>
    <w:p w:rsidR="00B87A76" w:rsidRPr="00B8710B" w:rsidRDefault="00B87A76" w:rsidP="00C805D2">
      <w:pPr>
        <w:spacing w:line="276" w:lineRule="auto"/>
        <w:ind w:right="-1" w:firstLine="708"/>
        <w:jc w:val="both"/>
        <w:rPr>
          <w:sz w:val="28"/>
          <w:szCs w:val="28"/>
        </w:rPr>
      </w:pPr>
      <w:r w:rsidRPr="00B8710B">
        <w:rPr>
          <w:sz w:val="28"/>
          <w:szCs w:val="28"/>
        </w:rPr>
        <w:t xml:space="preserve">Le théorème de Huygens (aussi appelé théorème de l’axe parallèle) facile grandement le calcul du moment d’inertie par rapport à un axe quelconque. Soit </w:t>
      </w:r>
      <w:r w:rsidRPr="00B8710B">
        <w:rPr>
          <w:b/>
          <w:bCs/>
          <w:sz w:val="28"/>
          <w:szCs w:val="28"/>
        </w:rPr>
        <w:t>J</w:t>
      </w:r>
      <w:r w:rsidR="00405BA1" w:rsidRPr="00B8710B">
        <w:rPr>
          <w:b/>
          <w:bCs/>
          <w:sz w:val="28"/>
          <w:szCs w:val="28"/>
          <w:vertAlign w:val="subscript"/>
        </w:rPr>
        <w:t>∆0</w:t>
      </w:r>
      <w:r w:rsidRPr="00B8710B">
        <w:rPr>
          <w:sz w:val="28"/>
          <w:szCs w:val="28"/>
        </w:rPr>
        <w:t xml:space="preserve"> le moment d’inertie par rapport à un axe passant par le centre de masse et </w:t>
      </w:r>
      <w:r w:rsidRPr="00B8710B">
        <w:rPr>
          <w:b/>
          <w:bCs/>
          <w:sz w:val="28"/>
          <w:szCs w:val="28"/>
        </w:rPr>
        <w:t>J</w:t>
      </w:r>
      <w:r w:rsidR="00405BA1" w:rsidRPr="00B8710B">
        <w:rPr>
          <w:b/>
          <w:bCs/>
          <w:sz w:val="28"/>
          <w:szCs w:val="28"/>
          <w:vertAlign w:val="subscript"/>
        </w:rPr>
        <w:t>∆</w:t>
      </w:r>
      <w:r w:rsidRPr="00B8710B">
        <w:rPr>
          <w:sz w:val="28"/>
          <w:szCs w:val="28"/>
        </w:rPr>
        <w:t xml:space="preserve"> le moment </w:t>
      </w:r>
      <w:r w:rsidR="00405BA1" w:rsidRPr="00B8710B">
        <w:rPr>
          <w:sz w:val="28"/>
          <w:szCs w:val="28"/>
        </w:rPr>
        <w:t xml:space="preserve">d’inertie par rapport à un axe, parallèle au premier et à une distance </w:t>
      </w:r>
      <w:r w:rsidR="00405BA1" w:rsidRPr="00B8710B">
        <w:rPr>
          <w:b/>
          <w:bCs/>
          <w:sz w:val="28"/>
          <w:szCs w:val="28"/>
        </w:rPr>
        <w:t xml:space="preserve">d </w:t>
      </w:r>
      <w:r w:rsidR="00405BA1" w:rsidRPr="00B8710B">
        <w:rPr>
          <w:sz w:val="28"/>
          <w:szCs w:val="28"/>
        </w:rPr>
        <w:t>de celui-ci. Alors ce théorème stipule que :</w:t>
      </w:r>
    </w:p>
    <w:p w:rsidR="00405BA1" w:rsidRPr="00405BA1" w:rsidRDefault="00405BA1" w:rsidP="00C805D2">
      <w:pPr>
        <w:spacing w:line="276" w:lineRule="auto"/>
        <w:ind w:right="-1"/>
        <w:jc w:val="center"/>
        <w:rPr>
          <w:b/>
          <w:bCs/>
          <w:sz w:val="36"/>
          <w:szCs w:val="36"/>
          <w:vertAlign w:val="superscript"/>
        </w:rPr>
      </w:pPr>
      <w:r w:rsidRPr="00405BA1">
        <w:rPr>
          <w:b/>
          <w:bCs/>
          <w:sz w:val="36"/>
          <w:szCs w:val="36"/>
        </w:rPr>
        <w:t>J</w:t>
      </w:r>
      <w:r w:rsidRPr="00405BA1">
        <w:rPr>
          <w:b/>
          <w:bCs/>
          <w:sz w:val="36"/>
          <w:szCs w:val="36"/>
          <w:vertAlign w:val="subscript"/>
        </w:rPr>
        <w:t>∆</w:t>
      </w:r>
      <w:r w:rsidRPr="00405BA1">
        <w:rPr>
          <w:b/>
          <w:bCs/>
          <w:sz w:val="36"/>
          <w:szCs w:val="36"/>
        </w:rPr>
        <w:t xml:space="preserve"> =J</w:t>
      </w:r>
      <w:r w:rsidRPr="00405BA1">
        <w:rPr>
          <w:b/>
          <w:bCs/>
          <w:sz w:val="36"/>
          <w:szCs w:val="36"/>
          <w:vertAlign w:val="subscript"/>
        </w:rPr>
        <w:t>∆0</w:t>
      </w:r>
      <w:r w:rsidRPr="00405BA1">
        <w:rPr>
          <w:b/>
          <w:bCs/>
          <w:sz w:val="36"/>
          <w:szCs w:val="36"/>
        </w:rPr>
        <w:t xml:space="preserve"> + Md</w:t>
      </w:r>
      <w:r w:rsidRPr="00405BA1">
        <w:rPr>
          <w:b/>
          <w:bCs/>
          <w:sz w:val="36"/>
          <w:szCs w:val="36"/>
          <w:vertAlign w:val="superscript"/>
        </w:rPr>
        <w:t>2</w:t>
      </w:r>
    </w:p>
    <w:p w:rsidR="00B879F2" w:rsidRDefault="00B879F2" w:rsidP="00C805D2">
      <w:pPr>
        <w:spacing w:line="276" w:lineRule="auto"/>
        <w:ind w:right="-1" w:firstLine="708"/>
        <w:jc w:val="both"/>
        <w:rPr>
          <w:sz w:val="28"/>
          <w:szCs w:val="28"/>
        </w:rPr>
      </w:pPr>
      <w:r w:rsidRPr="00B879F2">
        <w:rPr>
          <w:sz w:val="28"/>
          <w:szCs w:val="28"/>
        </w:rPr>
        <w:t xml:space="preserve">Comme exemple d’application du théorème de l’axe parallèle, calculons le moment d’inertie d’une tige de longueur </w:t>
      </w:r>
      <w:r w:rsidRPr="00B879F2">
        <w:rPr>
          <w:b/>
          <w:bCs/>
          <w:sz w:val="28"/>
          <w:szCs w:val="28"/>
        </w:rPr>
        <w:t>L</w:t>
      </w:r>
      <w:r w:rsidRPr="00B879F2">
        <w:rPr>
          <w:sz w:val="28"/>
          <w:szCs w:val="28"/>
        </w:rPr>
        <w:t xml:space="preserve"> par rapport à un axe perpendiculaire à la tige par l’une de ses extrémités. On trouve alors :</w:t>
      </w:r>
      <w:r w:rsidR="002222DB">
        <w:rPr>
          <w:sz w:val="28"/>
          <w:szCs w:val="28"/>
        </w:rPr>
        <w:tab/>
      </w:r>
      <w:r w:rsidRPr="00B5464D">
        <w:rPr>
          <w:position w:val="-24"/>
          <w:sz w:val="28"/>
          <w:szCs w:val="28"/>
          <w:lang w:bidi="ar-MA"/>
        </w:rPr>
        <w:object w:dxaOrig="2280" w:dyaOrig="620">
          <v:shape id="_x0000_i1027" type="#_x0000_t75" style="width:113.95pt;height:31.3pt" o:ole="">
            <v:imagedata r:id="rId16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DSMT4" ShapeID="_x0000_i1027" DrawAspect="Content" ObjectID="_1629468318" r:id="rId17"/>
        </w:object>
      </w:r>
    </w:p>
    <w:p w:rsidR="00B879F2" w:rsidRDefault="00B879F2" w:rsidP="00C805D2">
      <w:pPr>
        <w:spacing w:line="276" w:lineRule="auto"/>
        <w:ind w:right="-1"/>
        <w:jc w:val="both"/>
        <w:rPr>
          <w:b/>
          <w:bCs/>
          <w:sz w:val="28"/>
          <w:szCs w:val="28"/>
          <w:u w:val="single"/>
        </w:rPr>
      </w:pPr>
      <w:r w:rsidRPr="00B879F2">
        <w:rPr>
          <w:b/>
          <w:bCs/>
          <w:sz w:val="28"/>
          <w:szCs w:val="28"/>
          <w:u w:val="single"/>
        </w:rPr>
        <w:t>Exercice d’application</w:t>
      </w:r>
    </w:p>
    <w:p w:rsidR="00B8710B" w:rsidRDefault="00B8710B" w:rsidP="00C805D2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Un volant est assimilable à un cylindre de masse m = 400 g et de rayon R = 0.4 m. Calculer son énergie cinétique lorsqu’il tourne autour de son axe à 1500 tours par minute.</w:t>
      </w:r>
    </w:p>
    <w:p w:rsidR="00B8710B" w:rsidRPr="00831B49" w:rsidRDefault="00B8710B" w:rsidP="00C805D2">
      <w:pPr>
        <w:spacing w:line="276" w:lineRule="auto"/>
        <w:ind w:right="-1"/>
        <w:jc w:val="center"/>
        <w:rPr>
          <w:b/>
          <w:bCs/>
          <w:color w:val="0000CC"/>
          <w:sz w:val="28"/>
          <w:szCs w:val="28"/>
        </w:rPr>
      </w:pPr>
      <w:r w:rsidRPr="00831B49">
        <w:rPr>
          <w:b/>
          <w:bCs/>
          <w:color w:val="0000CC"/>
          <w:sz w:val="28"/>
          <w:szCs w:val="28"/>
        </w:rPr>
        <w:t>Réponse :</w:t>
      </w:r>
      <w:r w:rsidRPr="00831B49">
        <w:rPr>
          <w:b/>
          <w:bCs/>
          <w:color w:val="0000CC"/>
          <w:sz w:val="28"/>
          <w:szCs w:val="28"/>
        </w:rPr>
        <w:tab/>
      </w:r>
      <w:r w:rsidRPr="00831B49">
        <w:rPr>
          <w:b/>
          <w:bCs/>
          <w:color w:val="0000CC"/>
          <w:sz w:val="28"/>
          <w:szCs w:val="28"/>
        </w:rPr>
        <w:tab/>
        <w:t>E</w:t>
      </w:r>
      <w:r w:rsidRPr="00831B49">
        <w:rPr>
          <w:b/>
          <w:bCs/>
          <w:color w:val="0000CC"/>
          <w:sz w:val="28"/>
          <w:szCs w:val="28"/>
          <w:vertAlign w:val="subscript"/>
        </w:rPr>
        <w:t>C</w:t>
      </w:r>
      <w:r w:rsidRPr="00831B49">
        <w:rPr>
          <w:b/>
          <w:bCs/>
          <w:color w:val="0000CC"/>
          <w:sz w:val="28"/>
          <w:szCs w:val="28"/>
        </w:rPr>
        <w:t xml:space="preserve"> = 394.4 J</w:t>
      </w:r>
    </w:p>
    <w:p w:rsidR="00B8710B" w:rsidRPr="00C946B6" w:rsidRDefault="004D67B6" w:rsidP="00C805D2">
      <w:pPr>
        <w:spacing w:line="276" w:lineRule="auto"/>
        <w:ind w:right="-1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5</w:t>
      </w:r>
      <w:r w:rsidR="00C946B6" w:rsidRPr="00C946B6">
        <w:rPr>
          <w:b/>
          <w:bCs/>
          <w:color w:val="C00000"/>
          <w:sz w:val="28"/>
          <w:szCs w:val="28"/>
        </w:rPr>
        <w:t>- Théorème de Koenig : Exemple : objet sur un plan incliné</w:t>
      </w:r>
      <w:r w:rsidR="002222DB">
        <w:rPr>
          <w:b/>
          <w:bCs/>
          <w:color w:val="C00000"/>
          <w:sz w:val="28"/>
          <w:szCs w:val="28"/>
        </w:rPr>
        <w:t xml:space="preserve"> (Facultatif)</w:t>
      </w:r>
    </w:p>
    <w:p w:rsidR="00C946B6" w:rsidRPr="00C946B6" w:rsidRDefault="00C946B6" w:rsidP="00C805D2">
      <w:pPr>
        <w:tabs>
          <w:tab w:val="left" w:pos="567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Considérons le mouvement d’un objet circulaire (une sphère, un cylindra ou anneau) en roulement sur un plan incliné, tel qu’illustré sur la figure ci-dessous.</w:t>
      </w:r>
    </w:p>
    <w:p w:rsidR="00296C44" w:rsidRDefault="00661140" w:rsidP="00C805D2">
      <w:pPr>
        <w:spacing w:line="276" w:lineRule="auto"/>
        <w:ind w:right="-1"/>
        <w:jc w:val="center"/>
      </w:pPr>
      <w:r>
        <w:rPr>
          <w:noProof/>
        </w:rPr>
        <w:drawing>
          <wp:inline distT="0" distB="0" distL="0" distR="0">
            <wp:extent cx="2862580" cy="137541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B6" w:rsidRPr="00831B49" w:rsidRDefault="00C946B6" w:rsidP="00C805D2">
      <w:pPr>
        <w:spacing w:line="276" w:lineRule="auto"/>
        <w:ind w:right="-1"/>
        <w:jc w:val="both"/>
        <w:rPr>
          <w:sz w:val="28"/>
          <w:szCs w:val="28"/>
        </w:rPr>
      </w:pPr>
      <w:r w:rsidRPr="00831B49">
        <w:rPr>
          <w:sz w:val="28"/>
          <w:szCs w:val="28"/>
        </w:rPr>
        <w:tab/>
        <w:t xml:space="preserve">Si l’objet roule sans glisser, sa vitesse de translation et sa vitesse angulaire de rotation sont reliées par la contrainte V = </w:t>
      </w:r>
      <w:r w:rsidR="00D52DDB" w:rsidRPr="00831B49">
        <w:rPr>
          <w:sz w:val="28"/>
          <w:szCs w:val="28"/>
        </w:rPr>
        <w:t>R</w:t>
      </w:r>
      <w:r w:rsidRPr="00831B49">
        <w:rPr>
          <w:sz w:val="28"/>
          <w:szCs w:val="28"/>
        </w:rPr>
        <w:t>ω.</w:t>
      </w:r>
    </w:p>
    <w:p w:rsidR="00C946B6" w:rsidRPr="00831B49" w:rsidRDefault="00C946B6" w:rsidP="00C805D2">
      <w:pPr>
        <w:spacing w:line="276" w:lineRule="auto"/>
        <w:ind w:right="-1"/>
        <w:jc w:val="both"/>
        <w:rPr>
          <w:sz w:val="28"/>
          <w:szCs w:val="28"/>
          <w:lang w:bidi="ar-MA"/>
        </w:rPr>
      </w:pPr>
      <w:r w:rsidRPr="00831B49">
        <w:rPr>
          <w:sz w:val="28"/>
          <w:szCs w:val="28"/>
        </w:rPr>
        <w:tab/>
        <w:t xml:space="preserve">L’énergie cinétique </w:t>
      </w:r>
      <w:r w:rsidR="00353A5C" w:rsidRPr="00831B49">
        <w:rPr>
          <w:sz w:val="28"/>
          <w:szCs w:val="28"/>
        </w:rPr>
        <w:t>de l’objet, d’après le théorème de Koenig, est la somme de l’énergie cinétique du centre de masse (l’énergie cinétique de translation</w:t>
      </w:r>
      <w:r w:rsidR="00353A5C" w:rsidRPr="00831B49">
        <w:rPr>
          <w:position w:val="-24"/>
          <w:sz w:val="28"/>
          <w:szCs w:val="28"/>
          <w:lang w:bidi="ar-MA"/>
        </w:rPr>
        <w:object w:dxaOrig="700" w:dyaOrig="620">
          <v:shape id="_x0000_i1028" type="#_x0000_t75" style="width:35.05pt;height:31.3pt" o:ole="">
            <v:imagedata r:id="rId19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DSMT4" ShapeID="_x0000_i1028" DrawAspect="Content" ObjectID="_1629468319" r:id="rId20"/>
        </w:object>
      </w:r>
      <w:r w:rsidR="00353A5C" w:rsidRPr="00831B49">
        <w:rPr>
          <w:sz w:val="28"/>
          <w:szCs w:val="28"/>
          <w:lang w:bidi="ar-MA"/>
        </w:rPr>
        <w:t xml:space="preserve">) et </w:t>
      </w:r>
      <w:r w:rsidR="00353A5C" w:rsidRPr="00831B49">
        <w:rPr>
          <w:sz w:val="28"/>
          <w:szCs w:val="28"/>
        </w:rPr>
        <w:t xml:space="preserve">la somme de l’énergie cinétique par rapport au centre de masse (l’énergie cinétique de </w:t>
      </w:r>
      <w:proofErr w:type="gramStart"/>
      <w:r w:rsidR="00353A5C" w:rsidRPr="00831B49">
        <w:rPr>
          <w:sz w:val="28"/>
          <w:szCs w:val="28"/>
        </w:rPr>
        <w:t xml:space="preserve">translation </w:t>
      </w:r>
      <w:proofErr w:type="gramEnd"/>
      <w:r w:rsidR="00353A5C" w:rsidRPr="00831B49">
        <w:rPr>
          <w:position w:val="-24"/>
          <w:sz w:val="28"/>
          <w:szCs w:val="28"/>
          <w:lang w:bidi="ar-MA"/>
        </w:rPr>
        <w:object w:dxaOrig="740" w:dyaOrig="620">
          <v:shape id="_x0000_i1029" type="#_x0000_t75" style="width:36.95pt;height:31.3pt" o:ole="">
            <v:imagedata r:id="rId21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DSMT4" ShapeID="_x0000_i1029" DrawAspect="Content" ObjectID="_1629468320" r:id="rId22"/>
        </w:object>
      </w:r>
      <w:r w:rsidR="00353A5C" w:rsidRPr="00831B49">
        <w:rPr>
          <w:sz w:val="28"/>
          <w:szCs w:val="28"/>
          <w:lang w:bidi="ar-MA"/>
        </w:rPr>
        <w:t>). L’énergie cinétique totale est donc :</w:t>
      </w:r>
    </w:p>
    <w:p w:rsidR="00353A5C" w:rsidRDefault="00353A5C" w:rsidP="00C805D2">
      <w:pPr>
        <w:spacing w:line="276" w:lineRule="auto"/>
        <w:ind w:right="-1"/>
        <w:jc w:val="center"/>
        <w:rPr>
          <w:sz w:val="28"/>
          <w:szCs w:val="28"/>
          <w:lang w:bidi="ar-MA"/>
        </w:rPr>
      </w:pPr>
      <w:r w:rsidRPr="00B5464D">
        <w:rPr>
          <w:position w:val="-24"/>
          <w:sz w:val="28"/>
          <w:szCs w:val="28"/>
          <w:lang w:bidi="ar-MA"/>
        </w:rPr>
        <w:object w:dxaOrig="2340" w:dyaOrig="620">
          <v:shape id="_x0000_i1030" type="#_x0000_t75" style="width:117.1pt;height:31.3pt" o:ole="">
            <v:imagedata r:id="rId23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DSMT4" ShapeID="_x0000_i1030" DrawAspect="Content" ObjectID="_1629468321" r:id="rId24"/>
        </w:object>
      </w:r>
    </w:p>
    <w:p w:rsidR="00EE5126" w:rsidRPr="00B5464D" w:rsidRDefault="00EE5126" w:rsidP="00C805D2">
      <w:pPr>
        <w:spacing w:line="276" w:lineRule="auto"/>
        <w:ind w:right="-1"/>
        <w:jc w:val="both"/>
        <w:rPr>
          <w:b/>
          <w:bCs/>
          <w:color w:val="FF0000"/>
          <w:sz w:val="28"/>
          <w:szCs w:val="28"/>
        </w:rPr>
      </w:pPr>
      <w:r w:rsidRPr="00677276">
        <w:rPr>
          <w:b/>
          <w:bCs/>
          <w:color w:val="FF0000"/>
          <w:sz w:val="28"/>
          <w:szCs w:val="28"/>
        </w:rPr>
        <w:t>III- Théorème d’énergie cinétique</w:t>
      </w:r>
    </w:p>
    <w:p w:rsidR="00EE5126" w:rsidRPr="000512C3" w:rsidRDefault="00EE5126" w:rsidP="00C805D2">
      <w:pPr>
        <w:spacing w:line="276" w:lineRule="auto"/>
        <w:rPr>
          <w:b/>
          <w:bCs/>
          <w:color w:val="C00000"/>
          <w:sz w:val="28"/>
          <w:szCs w:val="28"/>
          <w:lang w:bidi="ar-MA"/>
        </w:rPr>
      </w:pPr>
      <w:r w:rsidRPr="000512C3">
        <w:rPr>
          <w:b/>
          <w:bCs/>
          <w:color w:val="C00000"/>
          <w:sz w:val="28"/>
          <w:szCs w:val="28"/>
          <w:lang w:bidi="ar-MA"/>
        </w:rPr>
        <w:t xml:space="preserve">1- Rappel </w:t>
      </w:r>
    </w:p>
    <w:p w:rsidR="00EE5126" w:rsidRPr="00731432" w:rsidRDefault="00EE5126" w:rsidP="00C805D2">
      <w:pPr>
        <w:spacing w:line="276" w:lineRule="auto"/>
        <w:ind w:firstLine="708"/>
        <w:jc w:val="both"/>
        <w:rPr>
          <w:b/>
          <w:bCs/>
          <w:sz w:val="28"/>
          <w:szCs w:val="28"/>
          <w:vertAlign w:val="subscript"/>
          <w:lang w:bidi="ar-MA"/>
        </w:rPr>
      </w:pPr>
      <w:r>
        <w:rPr>
          <w:sz w:val="28"/>
          <w:szCs w:val="28"/>
          <w:lang w:bidi="ar-MA"/>
        </w:rPr>
        <w:t xml:space="preserve">La variation d’une grandeur physique G associée à un système entre l’état initial i et l’état final f est notée </w:t>
      </w:r>
      <w:r w:rsidRPr="007F7E4A">
        <w:rPr>
          <w:sz w:val="28"/>
          <w:szCs w:val="28"/>
          <w:lang w:bidi="ar-MA"/>
        </w:rPr>
        <w:t>∆</w:t>
      </w:r>
      <w:r w:rsidRPr="00731432">
        <w:rPr>
          <w:b/>
          <w:bCs/>
          <w:sz w:val="28"/>
          <w:szCs w:val="28"/>
          <w:lang w:bidi="ar-MA"/>
        </w:rPr>
        <w:t>G = G</w:t>
      </w:r>
      <w:r w:rsidRPr="00731432">
        <w:rPr>
          <w:b/>
          <w:bCs/>
          <w:sz w:val="28"/>
          <w:szCs w:val="28"/>
          <w:vertAlign w:val="subscript"/>
          <w:lang w:bidi="ar-MA"/>
        </w:rPr>
        <w:t>f</w:t>
      </w:r>
      <w:r w:rsidRPr="00731432">
        <w:rPr>
          <w:b/>
          <w:bCs/>
          <w:sz w:val="28"/>
          <w:szCs w:val="28"/>
          <w:lang w:bidi="ar-MA"/>
        </w:rPr>
        <w:t xml:space="preserve"> - G</w:t>
      </w:r>
      <w:r w:rsidRPr="00731432">
        <w:rPr>
          <w:b/>
          <w:bCs/>
          <w:sz w:val="28"/>
          <w:szCs w:val="28"/>
          <w:vertAlign w:val="subscript"/>
          <w:lang w:bidi="ar-MA"/>
        </w:rPr>
        <w:t>i</w:t>
      </w:r>
    </w:p>
    <w:p w:rsidR="00EE5126" w:rsidRDefault="00EE5126" w:rsidP="00C805D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2- </w:t>
      </w:r>
      <w:r w:rsidRPr="000512C3">
        <w:rPr>
          <w:b/>
          <w:bCs/>
          <w:color w:val="C00000"/>
          <w:sz w:val="28"/>
          <w:szCs w:val="28"/>
        </w:rPr>
        <w:t>Enoncé</w:t>
      </w:r>
      <w:r>
        <w:rPr>
          <w:b/>
          <w:bCs/>
          <w:color w:val="C00000"/>
          <w:sz w:val="28"/>
          <w:szCs w:val="28"/>
        </w:rPr>
        <w:t xml:space="preserve"> (activités 2 &amp; 3 pp 39 &amp; 40)</w:t>
      </w:r>
    </w:p>
    <w:p w:rsidR="00EE5126" w:rsidRDefault="00EE5126" w:rsidP="00C805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47EBC">
        <w:rPr>
          <w:sz w:val="28"/>
          <w:szCs w:val="28"/>
        </w:rPr>
        <w:t>Dans un référentiel galiléen, lorsqu</w:t>
      </w:r>
      <w:r>
        <w:rPr>
          <w:sz w:val="28"/>
          <w:szCs w:val="28"/>
        </w:rPr>
        <w:t>’</w:t>
      </w:r>
      <w:r w:rsidRPr="00947EBC">
        <w:rPr>
          <w:sz w:val="28"/>
          <w:szCs w:val="28"/>
        </w:rPr>
        <w:t>un solide de masse m animé d’un</w:t>
      </w:r>
      <w:r>
        <w:rPr>
          <w:sz w:val="28"/>
          <w:szCs w:val="28"/>
        </w:rPr>
        <w:t xml:space="preserve"> </w:t>
      </w:r>
      <w:r w:rsidRPr="00947EBC">
        <w:rPr>
          <w:sz w:val="28"/>
          <w:szCs w:val="28"/>
        </w:rPr>
        <w:t>mouvement</w:t>
      </w:r>
      <w:r>
        <w:rPr>
          <w:sz w:val="28"/>
          <w:szCs w:val="28"/>
        </w:rPr>
        <w:t xml:space="preserve"> en translation ou en rotation</w:t>
      </w:r>
      <w:r w:rsidRPr="00947EBC">
        <w:rPr>
          <w:sz w:val="28"/>
          <w:szCs w:val="28"/>
        </w:rPr>
        <w:t xml:space="preserve"> se déplace d’une position </w:t>
      </w:r>
      <w:r w:rsidRPr="00731432">
        <w:rPr>
          <w:b/>
          <w:bCs/>
          <w:sz w:val="28"/>
          <w:szCs w:val="28"/>
        </w:rPr>
        <w:t>i</w:t>
      </w:r>
      <w:r w:rsidRPr="00947EBC">
        <w:rPr>
          <w:sz w:val="28"/>
          <w:szCs w:val="28"/>
        </w:rPr>
        <w:t xml:space="preserve"> à une </w:t>
      </w:r>
      <w:r>
        <w:rPr>
          <w:sz w:val="28"/>
          <w:szCs w:val="28"/>
        </w:rPr>
        <w:t xml:space="preserve">position </w:t>
      </w:r>
      <w:r w:rsidRPr="00731432">
        <w:rPr>
          <w:b/>
          <w:bCs/>
          <w:sz w:val="28"/>
          <w:szCs w:val="28"/>
        </w:rPr>
        <w:t>f</w:t>
      </w:r>
      <w:r>
        <w:rPr>
          <w:sz w:val="28"/>
          <w:szCs w:val="28"/>
        </w:rPr>
        <w:t>, la variation de l’</w:t>
      </w:r>
      <w:r w:rsidRPr="00947EBC">
        <w:rPr>
          <w:sz w:val="28"/>
          <w:szCs w:val="28"/>
        </w:rPr>
        <w:t>énergie</w:t>
      </w:r>
      <w:r>
        <w:rPr>
          <w:sz w:val="28"/>
          <w:szCs w:val="28"/>
        </w:rPr>
        <w:t xml:space="preserve"> </w:t>
      </w:r>
      <w:r w:rsidRPr="00947EBC">
        <w:rPr>
          <w:sz w:val="28"/>
          <w:szCs w:val="28"/>
        </w:rPr>
        <w:t>cinétique est égale à la somme</w:t>
      </w:r>
      <w:r>
        <w:rPr>
          <w:sz w:val="28"/>
          <w:szCs w:val="28"/>
        </w:rPr>
        <w:t xml:space="preserve"> algébrique</w:t>
      </w:r>
      <w:r w:rsidRPr="00947EBC">
        <w:rPr>
          <w:sz w:val="28"/>
          <w:szCs w:val="28"/>
        </w:rPr>
        <w:t xml:space="preserve"> des travaux des forces extérieures qui lui sont appliquées pendant ce</w:t>
      </w:r>
      <w:r>
        <w:rPr>
          <w:sz w:val="28"/>
          <w:szCs w:val="28"/>
        </w:rPr>
        <w:t xml:space="preserve"> </w:t>
      </w:r>
      <w:r w:rsidRPr="00947EBC">
        <w:rPr>
          <w:sz w:val="28"/>
          <w:szCs w:val="28"/>
        </w:rPr>
        <w:t xml:space="preserve">même trajet de </w:t>
      </w:r>
      <w:r w:rsidRPr="00731432">
        <w:rPr>
          <w:b/>
          <w:bCs/>
          <w:sz w:val="28"/>
          <w:szCs w:val="28"/>
        </w:rPr>
        <w:t>i</w:t>
      </w:r>
      <w:r w:rsidRPr="00947EBC">
        <w:rPr>
          <w:sz w:val="28"/>
          <w:szCs w:val="28"/>
        </w:rPr>
        <w:t xml:space="preserve"> à </w:t>
      </w:r>
      <w:r w:rsidRPr="00731432">
        <w:rPr>
          <w:b/>
          <w:bCs/>
          <w:sz w:val="28"/>
          <w:szCs w:val="28"/>
        </w:rPr>
        <w:t>f</w:t>
      </w:r>
      <w:r w:rsidRPr="00947EBC">
        <w:rPr>
          <w:sz w:val="28"/>
          <w:szCs w:val="28"/>
        </w:rPr>
        <w:t>.</w:t>
      </w:r>
    </w:p>
    <w:p w:rsidR="00EE5126" w:rsidRDefault="00EE5126" w:rsidP="00C805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bidi="ar-MA"/>
        </w:rPr>
      </w:pPr>
      <w:r>
        <w:rPr>
          <w:sz w:val="28"/>
          <w:szCs w:val="28"/>
        </w:rPr>
        <w:t xml:space="preserve">Translation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64D">
        <w:rPr>
          <w:position w:val="-24"/>
          <w:sz w:val="28"/>
          <w:szCs w:val="28"/>
          <w:lang w:bidi="ar-MA"/>
        </w:rPr>
        <w:object w:dxaOrig="5020" w:dyaOrig="620">
          <v:shape id="_x0000_i1031" type="#_x0000_t75" style="width:251.05pt;height:26.3pt" o:ole="">
            <v:imagedata r:id="rId25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DSMT4" ShapeID="_x0000_i1031" DrawAspect="Content" ObjectID="_1629468322" r:id="rId26"/>
        </w:object>
      </w:r>
    </w:p>
    <w:p w:rsidR="00EE5126" w:rsidRPr="00947EBC" w:rsidRDefault="00EE5126" w:rsidP="00C805D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FF0000"/>
          <w:sz w:val="36"/>
          <w:szCs w:val="36"/>
          <w:lang w:bidi="ar-MA"/>
        </w:rPr>
      </w:pPr>
      <w:r>
        <w:rPr>
          <w:sz w:val="28"/>
          <w:szCs w:val="28"/>
        </w:rPr>
        <w:t xml:space="preserve">Rotation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64D">
        <w:rPr>
          <w:position w:val="-24"/>
          <w:sz w:val="28"/>
          <w:szCs w:val="28"/>
          <w:lang w:bidi="ar-MA"/>
        </w:rPr>
        <w:object w:dxaOrig="5040" w:dyaOrig="620">
          <v:shape id="_x0000_i1032" type="#_x0000_t75" style="width:252.3pt;height:31.3pt" o:ole="">
            <v:imagedata r:id="rId27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DSMT4" ShapeID="_x0000_i1032" DrawAspect="Content" ObjectID="_1629468323" r:id="rId28"/>
        </w:object>
      </w:r>
    </w:p>
    <w:p w:rsidR="00EE5126" w:rsidRPr="00EE0E57" w:rsidRDefault="00EE5126" w:rsidP="00C805D2">
      <w:pPr>
        <w:spacing w:line="276" w:lineRule="auto"/>
        <w:rPr>
          <w:b/>
          <w:iCs/>
          <w:color w:val="C00000"/>
          <w:sz w:val="28"/>
          <w:szCs w:val="28"/>
        </w:rPr>
      </w:pPr>
      <w:r w:rsidRPr="00EE0E57">
        <w:rPr>
          <w:b/>
          <w:iCs/>
          <w:color w:val="C00000"/>
          <w:sz w:val="28"/>
          <w:szCs w:val="28"/>
        </w:rPr>
        <w:t>3- Interprétation énergétique</w:t>
      </w:r>
    </w:p>
    <w:p w:rsidR="00EE5126" w:rsidRPr="00B5464D" w:rsidRDefault="00EE5126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</w:t>
      </w:r>
    </w:p>
    <w:p w:rsidR="00EE5126" w:rsidRPr="00B5464D" w:rsidRDefault="00EE5126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EE5126" w:rsidRPr="00B5464D" w:rsidRDefault="00EE5126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EE5126" w:rsidRPr="00B5464D" w:rsidRDefault="00EE5126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EE5126" w:rsidRPr="00B5464D" w:rsidRDefault="00EE5126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EE5126" w:rsidRPr="00B5464D" w:rsidRDefault="00EE5126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EE5126" w:rsidRPr="00B5464D" w:rsidRDefault="00EE5126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</w:t>
      </w:r>
    </w:p>
    <w:p w:rsidR="00EE5126" w:rsidRPr="00B5464D" w:rsidRDefault="00EE5126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EE5126" w:rsidRPr="00B5464D" w:rsidRDefault="00EE5126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EE5126" w:rsidRPr="00B5464D" w:rsidRDefault="00EE5126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EE5126" w:rsidRPr="00B5464D" w:rsidRDefault="00EE5126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EE5126" w:rsidRPr="00B5464D" w:rsidRDefault="00EE5126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EE5126" w:rsidRPr="00B5464D" w:rsidRDefault="00EE5126" w:rsidP="00C805D2">
      <w:pPr>
        <w:spacing w:line="360" w:lineRule="auto"/>
        <w:ind w:right="-1"/>
        <w:jc w:val="both"/>
        <w:rPr>
          <w:sz w:val="28"/>
          <w:szCs w:val="28"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</w:t>
      </w:r>
    </w:p>
    <w:p w:rsidR="007F7E4A" w:rsidRPr="007F7E4A" w:rsidRDefault="00EE5126" w:rsidP="00C805D2">
      <w:pPr>
        <w:spacing w:line="360" w:lineRule="auto"/>
        <w:ind w:right="-1"/>
        <w:jc w:val="both"/>
        <w:rPr>
          <w:sz w:val="28"/>
          <w:szCs w:val="28"/>
          <w:rtl/>
          <w:lang w:bidi="ar-MA"/>
        </w:rPr>
      </w:pPr>
      <w:r w:rsidRPr="002222DB">
        <w:rPr>
          <w:b/>
          <w:i/>
          <w:sz w:val="14"/>
          <w:szCs w:val="14"/>
        </w:rPr>
        <w:t>………………………………………………………………………………………………………………………………………………</w:t>
      </w:r>
      <w:r>
        <w:rPr>
          <w:b/>
          <w:i/>
          <w:sz w:val="14"/>
          <w:szCs w:val="14"/>
        </w:rPr>
        <w:t>.</w:t>
      </w:r>
      <w:r w:rsidRPr="002222DB">
        <w:rPr>
          <w:b/>
          <w:i/>
          <w:sz w:val="14"/>
          <w:szCs w:val="14"/>
        </w:rPr>
        <w:t>…………………………………………………</w:t>
      </w:r>
      <w:r>
        <w:rPr>
          <w:b/>
          <w:i/>
          <w:sz w:val="14"/>
          <w:szCs w:val="14"/>
        </w:rPr>
        <w:t>..</w:t>
      </w:r>
    </w:p>
    <w:p w:rsidR="00D95B2C" w:rsidRPr="007F7E4A" w:rsidRDefault="007F7E4A" w:rsidP="00C805D2">
      <w:pPr>
        <w:spacing w:line="276" w:lineRule="auto"/>
        <w:ind w:right="-1"/>
        <w:jc w:val="both"/>
        <w:rPr>
          <w:rFonts w:hint="cs"/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</w:rPr>
        <w:t>IV- Applicatio</w:t>
      </w:r>
      <w:bookmarkStart w:id="0" w:name="_GoBack"/>
      <w:bookmarkEnd w:id="0"/>
      <w:r>
        <w:rPr>
          <w:b/>
          <w:bCs/>
          <w:color w:val="FF0000"/>
          <w:sz w:val="28"/>
          <w:szCs w:val="28"/>
        </w:rPr>
        <w:t>ns</w:t>
      </w:r>
    </w:p>
    <w:sectPr w:rsidR="00D95B2C" w:rsidRPr="007F7E4A" w:rsidSect="007F7E4A">
      <w:headerReference w:type="default" r:id="rId29"/>
      <w:footerReference w:type="default" r:id="rId30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D4" w:rsidRDefault="008200D4">
      <w:r>
        <w:separator/>
      </w:r>
    </w:p>
  </w:endnote>
  <w:endnote w:type="continuationSeparator" w:id="0">
    <w:p w:rsidR="008200D4" w:rsidRDefault="0082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Pr="000112BF" w:rsidRDefault="000112BF" w:rsidP="007F7E4A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AE6095">
      <w:rPr>
        <w:color w:val="0000CC"/>
        <w:sz w:val="22"/>
        <w:szCs w:val="22"/>
        <w:lang w:val="en-US"/>
      </w:rPr>
      <w:t>ataelouardi</w:t>
    </w:r>
    <w:r w:rsidRPr="00CC2CA7">
      <w:rPr>
        <w:color w:val="0000CC"/>
        <w:sz w:val="22"/>
        <w:szCs w:val="22"/>
        <w:lang w:val="en-US"/>
      </w:rPr>
      <w:t>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9A2A22" w:rsidRPr="009A2A22">
      <w:rPr>
        <w:noProof/>
        <w:lang w:val="en-US"/>
      </w:rPr>
      <w:t>1</w:t>
    </w:r>
    <w:r>
      <w:fldChar w:fldCharType="end"/>
    </w:r>
    <w:r w:rsidRPr="00CC2CA7">
      <w:rPr>
        <w:lang w:val="en-US"/>
      </w:rPr>
      <w:tab/>
    </w:r>
    <w:r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D4" w:rsidRDefault="008200D4">
      <w:r>
        <w:separator/>
      </w:r>
    </w:p>
  </w:footnote>
  <w:footnote w:type="continuationSeparator" w:id="0">
    <w:p w:rsidR="008200D4" w:rsidRDefault="0082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75" w:rsidRPr="000112BF" w:rsidRDefault="000112BF" w:rsidP="00AE6095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AE6095">
      <w:rPr>
        <w:color w:val="0000CC"/>
        <w:sz w:val="20"/>
        <w:szCs w:val="22"/>
        <w:shd w:val="clear" w:color="auto" w:fill="DDD9C3"/>
        <w:lang w:bidi="ar-MA"/>
      </w:rPr>
      <w:t>irec</w:t>
    </w:r>
    <w:r>
      <w:rPr>
        <w:color w:val="0000CC"/>
        <w:sz w:val="20"/>
        <w:szCs w:val="22"/>
        <w:shd w:val="clear" w:color="auto" w:fill="DDD9C3"/>
        <w:lang w:bidi="ar-MA"/>
      </w:rPr>
      <w:t>tion de Safi</w:t>
    </w:r>
    <w:r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BF97"/>
      </v:shape>
    </w:pict>
  </w:numPicBullet>
  <w:numPicBullet w:numPicBulletId="1">
    <w:pict>
      <v:shape id="_x0000_i1099" type="#_x0000_t75" style="width:11.25pt;height:11.25pt" o:bullet="t">
        <v:imagedata r:id="rId2" o:title="BD10253_"/>
        <o:lock v:ext="edit" cropping="t"/>
      </v:shape>
    </w:pict>
  </w:numPicBullet>
  <w:abstractNum w:abstractNumId="0">
    <w:nsid w:val="0CF00268"/>
    <w:multiLevelType w:val="hybridMultilevel"/>
    <w:tmpl w:val="C430099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730D"/>
    <w:multiLevelType w:val="hybridMultilevel"/>
    <w:tmpl w:val="1206B1C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948E5"/>
    <w:multiLevelType w:val="hybridMultilevel"/>
    <w:tmpl w:val="5E764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2633A"/>
    <w:multiLevelType w:val="multilevel"/>
    <w:tmpl w:val="F59C2CC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3D2C6EE3"/>
    <w:multiLevelType w:val="hybridMultilevel"/>
    <w:tmpl w:val="7BC4A258"/>
    <w:lvl w:ilvl="0" w:tplc="403C8770">
      <w:start w:val="1"/>
      <w:numFmt w:val="bullet"/>
      <w:lvlText w:val=""/>
      <w:lvlJc w:val="left"/>
      <w:pPr>
        <w:tabs>
          <w:tab w:val="num" w:pos="1767"/>
        </w:tabs>
        <w:ind w:left="2334" w:hanging="1134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13045"/>
    <w:multiLevelType w:val="hybridMultilevel"/>
    <w:tmpl w:val="EE943C0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D633E"/>
    <w:multiLevelType w:val="hybridMultilevel"/>
    <w:tmpl w:val="FFD2D430"/>
    <w:lvl w:ilvl="0" w:tplc="CFCC71A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112BF"/>
    <w:rsid w:val="000314C6"/>
    <w:rsid w:val="000362FC"/>
    <w:rsid w:val="0004671B"/>
    <w:rsid w:val="000566FF"/>
    <w:rsid w:val="00084B52"/>
    <w:rsid w:val="00096CE7"/>
    <w:rsid w:val="00096EF2"/>
    <w:rsid w:val="000A3235"/>
    <w:rsid w:val="000A6B15"/>
    <w:rsid w:val="000D4930"/>
    <w:rsid w:val="0010026F"/>
    <w:rsid w:val="0010574B"/>
    <w:rsid w:val="00114AF3"/>
    <w:rsid w:val="00117607"/>
    <w:rsid w:val="00124717"/>
    <w:rsid w:val="001251CD"/>
    <w:rsid w:val="00132E62"/>
    <w:rsid w:val="001435F5"/>
    <w:rsid w:val="001539E3"/>
    <w:rsid w:val="001552BB"/>
    <w:rsid w:val="00174E33"/>
    <w:rsid w:val="0018522B"/>
    <w:rsid w:val="00187994"/>
    <w:rsid w:val="001957B2"/>
    <w:rsid w:val="001B0B81"/>
    <w:rsid w:val="001B2F76"/>
    <w:rsid w:val="001C4CAF"/>
    <w:rsid w:val="001C4F4E"/>
    <w:rsid w:val="001C5499"/>
    <w:rsid w:val="001C5B45"/>
    <w:rsid w:val="001C608E"/>
    <w:rsid w:val="001D7E3F"/>
    <w:rsid w:val="001F5527"/>
    <w:rsid w:val="001F7C3E"/>
    <w:rsid w:val="002222DB"/>
    <w:rsid w:val="00227212"/>
    <w:rsid w:val="00231CD2"/>
    <w:rsid w:val="00231FE5"/>
    <w:rsid w:val="0023601F"/>
    <w:rsid w:val="002410A1"/>
    <w:rsid w:val="00272129"/>
    <w:rsid w:val="00280171"/>
    <w:rsid w:val="0028157D"/>
    <w:rsid w:val="00296C44"/>
    <w:rsid w:val="002A5B47"/>
    <w:rsid w:val="002B0136"/>
    <w:rsid w:val="002B234D"/>
    <w:rsid w:val="002B686D"/>
    <w:rsid w:val="002E095E"/>
    <w:rsid w:val="002F1AC4"/>
    <w:rsid w:val="00323F44"/>
    <w:rsid w:val="00342BE1"/>
    <w:rsid w:val="00346BF0"/>
    <w:rsid w:val="0035067B"/>
    <w:rsid w:val="0035091F"/>
    <w:rsid w:val="003531FA"/>
    <w:rsid w:val="00353A5C"/>
    <w:rsid w:val="00376358"/>
    <w:rsid w:val="00376945"/>
    <w:rsid w:val="00395D09"/>
    <w:rsid w:val="003977AC"/>
    <w:rsid w:val="003C7510"/>
    <w:rsid w:val="003D57ED"/>
    <w:rsid w:val="004031BE"/>
    <w:rsid w:val="00405BA1"/>
    <w:rsid w:val="00421FB2"/>
    <w:rsid w:val="00445431"/>
    <w:rsid w:val="0046328E"/>
    <w:rsid w:val="00480E40"/>
    <w:rsid w:val="0048146F"/>
    <w:rsid w:val="00482175"/>
    <w:rsid w:val="004A682E"/>
    <w:rsid w:val="004A70B1"/>
    <w:rsid w:val="004C3637"/>
    <w:rsid w:val="004C56A3"/>
    <w:rsid w:val="004D67B6"/>
    <w:rsid w:val="004E5F35"/>
    <w:rsid w:val="00506E1C"/>
    <w:rsid w:val="0053268E"/>
    <w:rsid w:val="0053495D"/>
    <w:rsid w:val="00535A49"/>
    <w:rsid w:val="005872F6"/>
    <w:rsid w:val="005925D7"/>
    <w:rsid w:val="00594A2E"/>
    <w:rsid w:val="005B1458"/>
    <w:rsid w:val="005C6E76"/>
    <w:rsid w:val="005D1364"/>
    <w:rsid w:val="005E56D9"/>
    <w:rsid w:val="005E7564"/>
    <w:rsid w:val="006008F9"/>
    <w:rsid w:val="006060C3"/>
    <w:rsid w:val="00626BA2"/>
    <w:rsid w:val="006355B7"/>
    <w:rsid w:val="006408E6"/>
    <w:rsid w:val="00642CB6"/>
    <w:rsid w:val="00643F8A"/>
    <w:rsid w:val="006516EB"/>
    <w:rsid w:val="0065207B"/>
    <w:rsid w:val="00661140"/>
    <w:rsid w:val="00664124"/>
    <w:rsid w:val="00673BC5"/>
    <w:rsid w:val="00677276"/>
    <w:rsid w:val="00681F20"/>
    <w:rsid w:val="00690F49"/>
    <w:rsid w:val="00691007"/>
    <w:rsid w:val="00693D08"/>
    <w:rsid w:val="006B3BA0"/>
    <w:rsid w:val="006B5B07"/>
    <w:rsid w:val="006B6D6D"/>
    <w:rsid w:val="006C092E"/>
    <w:rsid w:val="006D02D4"/>
    <w:rsid w:val="006D354A"/>
    <w:rsid w:val="007014CB"/>
    <w:rsid w:val="007022B3"/>
    <w:rsid w:val="00707199"/>
    <w:rsid w:val="007207E0"/>
    <w:rsid w:val="00730824"/>
    <w:rsid w:val="00732231"/>
    <w:rsid w:val="007333C7"/>
    <w:rsid w:val="00736630"/>
    <w:rsid w:val="007608FD"/>
    <w:rsid w:val="00770FCF"/>
    <w:rsid w:val="0077274D"/>
    <w:rsid w:val="00782678"/>
    <w:rsid w:val="007A0275"/>
    <w:rsid w:val="007A0C9A"/>
    <w:rsid w:val="007A47D8"/>
    <w:rsid w:val="007A4D9F"/>
    <w:rsid w:val="007A7999"/>
    <w:rsid w:val="007B161F"/>
    <w:rsid w:val="007C4E54"/>
    <w:rsid w:val="007C6748"/>
    <w:rsid w:val="007D7519"/>
    <w:rsid w:val="007D7AFF"/>
    <w:rsid w:val="007E06E7"/>
    <w:rsid w:val="007E3C76"/>
    <w:rsid w:val="007F50DE"/>
    <w:rsid w:val="007F636E"/>
    <w:rsid w:val="007F7992"/>
    <w:rsid w:val="007F7E4A"/>
    <w:rsid w:val="00805FC0"/>
    <w:rsid w:val="008116F7"/>
    <w:rsid w:val="008200D4"/>
    <w:rsid w:val="008223ED"/>
    <w:rsid w:val="00831B49"/>
    <w:rsid w:val="00837BD9"/>
    <w:rsid w:val="00837E2F"/>
    <w:rsid w:val="00844FA8"/>
    <w:rsid w:val="0084538C"/>
    <w:rsid w:val="00852177"/>
    <w:rsid w:val="0085540E"/>
    <w:rsid w:val="008619C9"/>
    <w:rsid w:val="0086223D"/>
    <w:rsid w:val="00865BDB"/>
    <w:rsid w:val="0087376E"/>
    <w:rsid w:val="008740FB"/>
    <w:rsid w:val="0088452A"/>
    <w:rsid w:val="008941FA"/>
    <w:rsid w:val="0089587B"/>
    <w:rsid w:val="008A14D2"/>
    <w:rsid w:val="008A3103"/>
    <w:rsid w:val="008B3D04"/>
    <w:rsid w:val="008B4ADD"/>
    <w:rsid w:val="008D590C"/>
    <w:rsid w:val="008E3328"/>
    <w:rsid w:val="008E3F59"/>
    <w:rsid w:val="008E4673"/>
    <w:rsid w:val="008F5F8D"/>
    <w:rsid w:val="009018BF"/>
    <w:rsid w:val="00906FED"/>
    <w:rsid w:val="00916455"/>
    <w:rsid w:val="0095235A"/>
    <w:rsid w:val="0095565B"/>
    <w:rsid w:val="009651F0"/>
    <w:rsid w:val="00971D05"/>
    <w:rsid w:val="00974F03"/>
    <w:rsid w:val="00986432"/>
    <w:rsid w:val="00991A76"/>
    <w:rsid w:val="009A2714"/>
    <w:rsid w:val="009A2A22"/>
    <w:rsid w:val="009A541F"/>
    <w:rsid w:val="009A7338"/>
    <w:rsid w:val="009C50AB"/>
    <w:rsid w:val="009C6295"/>
    <w:rsid w:val="009D4923"/>
    <w:rsid w:val="009E13FE"/>
    <w:rsid w:val="00A00AA7"/>
    <w:rsid w:val="00A06ADB"/>
    <w:rsid w:val="00A07283"/>
    <w:rsid w:val="00A155FB"/>
    <w:rsid w:val="00A25F3D"/>
    <w:rsid w:val="00A31768"/>
    <w:rsid w:val="00A343DD"/>
    <w:rsid w:val="00A472AF"/>
    <w:rsid w:val="00A532E6"/>
    <w:rsid w:val="00A55247"/>
    <w:rsid w:val="00A554B7"/>
    <w:rsid w:val="00A8514D"/>
    <w:rsid w:val="00AA2B22"/>
    <w:rsid w:val="00AD0812"/>
    <w:rsid w:val="00AD6147"/>
    <w:rsid w:val="00AE25EE"/>
    <w:rsid w:val="00AE6095"/>
    <w:rsid w:val="00AF2049"/>
    <w:rsid w:val="00B03A51"/>
    <w:rsid w:val="00B05424"/>
    <w:rsid w:val="00B12EF7"/>
    <w:rsid w:val="00B20E3B"/>
    <w:rsid w:val="00B24EDE"/>
    <w:rsid w:val="00B30080"/>
    <w:rsid w:val="00B31B13"/>
    <w:rsid w:val="00B36D1A"/>
    <w:rsid w:val="00B5464D"/>
    <w:rsid w:val="00B5529F"/>
    <w:rsid w:val="00B6683D"/>
    <w:rsid w:val="00B721DF"/>
    <w:rsid w:val="00B775B8"/>
    <w:rsid w:val="00B80D78"/>
    <w:rsid w:val="00B8710B"/>
    <w:rsid w:val="00B879F2"/>
    <w:rsid w:val="00B87A76"/>
    <w:rsid w:val="00BA31CC"/>
    <w:rsid w:val="00BB13EF"/>
    <w:rsid w:val="00BC0098"/>
    <w:rsid w:val="00BC0B47"/>
    <w:rsid w:val="00BD1102"/>
    <w:rsid w:val="00BD2052"/>
    <w:rsid w:val="00BD7855"/>
    <w:rsid w:val="00C07110"/>
    <w:rsid w:val="00C224D0"/>
    <w:rsid w:val="00C32EDA"/>
    <w:rsid w:val="00C40BF6"/>
    <w:rsid w:val="00C413D4"/>
    <w:rsid w:val="00C54B57"/>
    <w:rsid w:val="00C56332"/>
    <w:rsid w:val="00C805D2"/>
    <w:rsid w:val="00C946B6"/>
    <w:rsid w:val="00CA56B9"/>
    <w:rsid w:val="00CB5F6C"/>
    <w:rsid w:val="00CD3553"/>
    <w:rsid w:val="00CF0D4B"/>
    <w:rsid w:val="00CF2552"/>
    <w:rsid w:val="00D3337B"/>
    <w:rsid w:val="00D37767"/>
    <w:rsid w:val="00D4049F"/>
    <w:rsid w:val="00D44032"/>
    <w:rsid w:val="00D52DDB"/>
    <w:rsid w:val="00D54311"/>
    <w:rsid w:val="00D620E8"/>
    <w:rsid w:val="00D62B33"/>
    <w:rsid w:val="00D645A8"/>
    <w:rsid w:val="00D91574"/>
    <w:rsid w:val="00D91E02"/>
    <w:rsid w:val="00D95B2C"/>
    <w:rsid w:val="00D97526"/>
    <w:rsid w:val="00DA01B1"/>
    <w:rsid w:val="00DA517B"/>
    <w:rsid w:val="00DB5105"/>
    <w:rsid w:val="00DC1308"/>
    <w:rsid w:val="00DD483A"/>
    <w:rsid w:val="00DF2812"/>
    <w:rsid w:val="00DF6944"/>
    <w:rsid w:val="00E10292"/>
    <w:rsid w:val="00E1134D"/>
    <w:rsid w:val="00E30C3A"/>
    <w:rsid w:val="00E3457F"/>
    <w:rsid w:val="00E42EC9"/>
    <w:rsid w:val="00E51B1F"/>
    <w:rsid w:val="00E52F57"/>
    <w:rsid w:val="00E774FE"/>
    <w:rsid w:val="00E87740"/>
    <w:rsid w:val="00E90748"/>
    <w:rsid w:val="00EB5308"/>
    <w:rsid w:val="00EC24B4"/>
    <w:rsid w:val="00EE2ADD"/>
    <w:rsid w:val="00EE5126"/>
    <w:rsid w:val="00EF09B1"/>
    <w:rsid w:val="00EF7661"/>
    <w:rsid w:val="00EF77E0"/>
    <w:rsid w:val="00F012A1"/>
    <w:rsid w:val="00F0151E"/>
    <w:rsid w:val="00F14E89"/>
    <w:rsid w:val="00F2222A"/>
    <w:rsid w:val="00F2262C"/>
    <w:rsid w:val="00F27235"/>
    <w:rsid w:val="00F36608"/>
    <w:rsid w:val="00F41F82"/>
    <w:rsid w:val="00F42191"/>
    <w:rsid w:val="00F46F29"/>
    <w:rsid w:val="00F8749A"/>
    <w:rsid w:val="00F92B09"/>
    <w:rsid w:val="00FD35EF"/>
    <w:rsid w:val="00FD5AED"/>
    <w:rsid w:val="00FD7BFE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060C3"/>
    <w:pPr>
      <w:keepNext/>
      <w:outlineLvl w:val="0"/>
    </w:pPr>
    <w:rPr>
      <w:b/>
      <w:i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D95B2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37B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link w:val="Titre1"/>
    <w:rsid w:val="006060C3"/>
    <w:rPr>
      <w:b/>
      <w:i/>
      <w:sz w:val="24"/>
    </w:rPr>
  </w:style>
  <w:style w:type="paragraph" w:customStyle="1" w:styleId="titreAC4">
    <w:name w:val="titreAC4"/>
    <w:basedOn w:val="Normal"/>
    <w:rsid w:val="006060C3"/>
    <w:pPr>
      <w:spacing w:before="120" w:after="120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060C3"/>
    <w:pPr>
      <w:keepNext/>
      <w:outlineLvl w:val="0"/>
    </w:pPr>
    <w:rPr>
      <w:b/>
      <w:i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D95B2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37B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link w:val="Titre1"/>
    <w:rsid w:val="006060C3"/>
    <w:rPr>
      <w:b/>
      <w:i/>
      <w:sz w:val="24"/>
    </w:rPr>
  </w:style>
  <w:style w:type="paragraph" w:customStyle="1" w:styleId="titreAC4">
    <w:name w:val="titreAC4"/>
    <w:basedOn w:val="Normal"/>
    <w:rsid w:val="006060C3"/>
    <w:pPr>
      <w:spacing w:before="120" w:after="12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4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COURS-TRAVAIL &amp; ENERGIE CINETIQUE-FICHIER ELEVE</dc:title>
  <dc:creator>dataelouardi</dc:creator>
  <cp:lastModifiedBy>user</cp:lastModifiedBy>
  <cp:revision>3</cp:revision>
  <cp:lastPrinted>2019-09-08T15:19:00Z</cp:lastPrinted>
  <dcterms:created xsi:type="dcterms:W3CDTF">2019-09-08T15:18:00Z</dcterms:created>
  <dcterms:modified xsi:type="dcterms:W3CDTF">2019-09-08T15:19:00Z</dcterms:modified>
</cp:coreProperties>
</file>