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02" w:rsidRPr="00B364C6" w:rsidRDefault="00AD2002" w:rsidP="00AD2002">
      <w:pPr>
        <w:pStyle w:val="Default"/>
        <w:jc w:val="center"/>
        <w:rPr>
          <w:color w:val="FF0000"/>
          <w:sz w:val="32"/>
          <w:szCs w:val="32"/>
        </w:rPr>
      </w:pPr>
      <w:r w:rsidRPr="00B364C6">
        <w:rPr>
          <w:b/>
          <w:bCs/>
          <w:color w:val="FF0000"/>
          <w:sz w:val="32"/>
          <w:szCs w:val="32"/>
        </w:rPr>
        <w:t>Principe d'inertie</w:t>
      </w:r>
    </w:p>
    <w:p w:rsidR="00B246D2" w:rsidRPr="00B364C6" w:rsidRDefault="00EB1C0B" w:rsidP="00453288">
      <w:pPr>
        <w:pStyle w:val="Default"/>
        <w:jc w:val="both"/>
        <w:rPr>
          <w:b/>
          <w:bCs/>
          <w:color w:val="FF0000"/>
          <w:sz w:val="28"/>
          <w:szCs w:val="28"/>
        </w:rPr>
      </w:pPr>
      <w:r>
        <w:rPr>
          <w:noProof/>
        </w:rPr>
        <w:drawing>
          <wp:anchor distT="0" distB="0" distL="114300" distR="114300" simplePos="0" relativeHeight="251656704" behindDoc="1" locked="0" layoutInCell="1" allowOverlap="1">
            <wp:simplePos x="0" y="0"/>
            <wp:positionH relativeFrom="column">
              <wp:posOffset>3921125</wp:posOffset>
            </wp:positionH>
            <wp:positionV relativeFrom="paragraph">
              <wp:posOffset>35560</wp:posOffset>
            </wp:positionV>
            <wp:extent cx="3093085" cy="2051685"/>
            <wp:effectExtent l="0" t="0" r="0" b="5715"/>
            <wp:wrapThrough wrapText="bothSides">
              <wp:wrapPolygon edited="0">
                <wp:start x="0" y="0"/>
                <wp:lineTo x="0" y="21460"/>
                <wp:lineTo x="21418" y="21460"/>
                <wp:lineTo x="21418" y="0"/>
                <wp:lineTo x="0" y="0"/>
              </wp:wrapPolygon>
            </wp:wrapThrough>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085"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07E" w:rsidRPr="00B364C6">
        <w:rPr>
          <w:b/>
          <w:bCs/>
          <w:color w:val="FF0000"/>
          <w:sz w:val="28"/>
          <w:szCs w:val="28"/>
        </w:rPr>
        <w:t>Situation déclenchante</w:t>
      </w:r>
    </w:p>
    <w:p w:rsidR="004C1048" w:rsidRPr="00B364C6" w:rsidRDefault="004C1048" w:rsidP="004C1048">
      <w:pPr>
        <w:ind w:left="34" w:right="-1"/>
        <w:rPr>
          <w:sz w:val="32"/>
          <w:szCs w:val="32"/>
        </w:rPr>
      </w:pPr>
    </w:p>
    <w:p w:rsidR="004C1048" w:rsidRPr="00B364C6" w:rsidRDefault="004C1048" w:rsidP="00A1702A">
      <w:pPr>
        <w:spacing w:line="360" w:lineRule="auto"/>
        <w:ind w:left="34" w:right="-1"/>
        <w:rPr>
          <w:sz w:val="32"/>
          <w:szCs w:val="32"/>
        </w:rPr>
      </w:pPr>
      <w:r w:rsidRPr="00B364C6">
        <w:rPr>
          <w:sz w:val="32"/>
          <w:szCs w:val="32"/>
        </w:rPr>
        <w:t>Quel point correspond au c</w:t>
      </w:r>
      <w:bookmarkStart w:id="0" w:name="_GoBack"/>
      <w:bookmarkEnd w:id="0"/>
      <w:r w:rsidRPr="00B364C6">
        <w:rPr>
          <w:sz w:val="32"/>
          <w:szCs w:val="32"/>
        </w:rPr>
        <w:t>entre d’inertie de la quille : A, B ou C ?</w:t>
      </w:r>
    </w:p>
    <w:p w:rsidR="00BF6A67" w:rsidRPr="00B364C6" w:rsidRDefault="00BF6A67" w:rsidP="00AD2002">
      <w:pPr>
        <w:jc w:val="both"/>
        <w:rPr>
          <w:b/>
          <w:bCs/>
          <w:color w:val="FF0000"/>
          <w:sz w:val="32"/>
          <w:szCs w:val="28"/>
        </w:rPr>
      </w:pPr>
      <w:r w:rsidRPr="00B364C6">
        <w:rPr>
          <w:b/>
          <w:bCs/>
          <w:i/>
          <w:color w:val="FF0000"/>
          <w:sz w:val="32"/>
          <w:szCs w:val="28"/>
        </w:rPr>
        <w:t>Bilan</w:t>
      </w:r>
      <w:r w:rsidRPr="00B364C6">
        <w:rPr>
          <w:b/>
          <w:bCs/>
          <w:color w:val="FF0000"/>
          <w:sz w:val="32"/>
          <w:szCs w:val="28"/>
        </w:rPr>
        <w:t>:</w:t>
      </w:r>
    </w:p>
    <w:p w:rsidR="004050B9" w:rsidRPr="00B364C6" w:rsidRDefault="004050B9" w:rsidP="00332F7F">
      <w:pPr>
        <w:autoSpaceDE w:val="0"/>
        <w:autoSpaceDN w:val="0"/>
        <w:adjustRightInd w:val="0"/>
        <w:spacing w:line="276" w:lineRule="auto"/>
        <w:jc w:val="both"/>
        <w:rPr>
          <w:sz w:val="28"/>
          <w:szCs w:val="28"/>
        </w:rPr>
      </w:pPr>
      <w:r w:rsidRPr="00B364C6">
        <w:rPr>
          <w:sz w:val="28"/>
          <w:szCs w:val="28"/>
        </w:rPr>
        <w:t xml:space="preserve">Contrairement aux points A et C, le point B qui est coincé au centre de masse </w:t>
      </w:r>
      <w:r w:rsidRPr="00B364C6">
        <w:rPr>
          <w:i/>
          <w:iCs/>
          <w:sz w:val="28"/>
          <w:szCs w:val="28"/>
        </w:rPr>
        <w:t xml:space="preserve">G </w:t>
      </w:r>
      <w:r w:rsidRPr="00B364C6">
        <w:rPr>
          <w:sz w:val="28"/>
          <w:szCs w:val="28"/>
        </w:rPr>
        <w:t>se déplace selon une trajectoire la plus simple.</w:t>
      </w:r>
    </w:p>
    <w:p w:rsidR="00E659BB" w:rsidRPr="00B364C6" w:rsidRDefault="00E659BB" w:rsidP="00453288">
      <w:pPr>
        <w:jc w:val="both"/>
        <w:rPr>
          <w:b/>
          <w:bCs/>
          <w:color w:val="FF0000"/>
          <w:sz w:val="28"/>
        </w:rPr>
      </w:pPr>
      <w:r w:rsidRPr="00B364C6">
        <w:rPr>
          <w:b/>
          <w:bCs/>
          <w:color w:val="FF0000"/>
          <w:sz w:val="28"/>
        </w:rPr>
        <w:t>I- Effet de la force sur le mouvement d’un corps</w:t>
      </w:r>
    </w:p>
    <w:p w:rsidR="00507AEB" w:rsidRPr="00B364C6" w:rsidRDefault="00E659BB" w:rsidP="00843B18">
      <w:pPr>
        <w:tabs>
          <w:tab w:val="left" w:pos="284"/>
        </w:tabs>
        <w:jc w:val="center"/>
        <w:rPr>
          <w:b/>
          <w:bCs/>
          <w:color w:val="FF0000"/>
        </w:rPr>
      </w:pPr>
      <w:r w:rsidRPr="00B364C6">
        <w:rPr>
          <w:b/>
          <w:bCs/>
          <w:color w:val="FF0000"/>
        </w:rPr>
        <w:t>Quel est l’effet des forces sur le mouvement des corps ?</w:t>
      </w:r>
    </w:p>
    <w:p w:rsidR="00453288" w:rsidRPr="00B364C6" w:rsidRDefault="00EB1C0B" w:rsidP="00843B18">
      <w:pPr>
        <w:tabs>
          <w:tab w:val="left" w:pos="284"/>
        </w:tabs>
        <w:jc w:val="center"/>
        <w:rPr>
          <w:sz w:val="20"/>
          <w:szCs w:val="20"/>
          <w:lang w:bidi="ar-MA"/>
        </w:rPr>
      </w:pPr>
      <w:r>
        <w:rPr>
          <w:noProof/>
          <w:sz w:val="20"/>
          <w:szCs w:val="20"/>
        </w:rPr>
        <w:drawing>
          <wp:inline distT="0" distB="0" distL="0" distR="0">
            <wp:extent cx="6513195" cy="1509395"/>
            <wp:effectExtent l="19050" t="19050" r="20955" b="146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3195" cy="1509395"/>
                    </a:xfrm>
                    <a:prstGeom prst="rect">
                      <a:avLst/>
                    </a:prstGeom>
                    <a:noFill/>
                    <a:ln w="19050" cmpd="sng">
                      <a:solidFill>
                        <a:srgbClr val="7030A0"/>
                      </a:solidFill>
                      <a:miter lim="800000"/>
                      <a:headEnd/>
                      <a:tailEnd/>
                    </a:ln>
                    <a:effectLst/>
                  </pic:spPr>
                </pic:pic>
              </a:graphicData>
            </a:graphic>
          </wp:inline>
        </w:drawing>
      </w:r>
    </w:p>
    <w:p w:rsidR="003E30E0" w:rsidRPr="00B364C6" w:rsidRDefault="003E30E0" w:rsidP="00843B18">
      <w:pPr>
        <w:tabs>
          <w:tab w:val="left" w:pos="284"/>
        </w:tabs>
        <w:jc w:val="both"/>
        <w:rPr>
          <w:sz w:val="28"/>
          <w:szCs w:val="28"/>
        </w:rPr>
      </w:pPr>
      <w:r w:rsidRPr="00B364C6">
        <w:rPr>
          <w:sz w:val="28"/>
          <w:szCs w:val="28"/>
        </w:rPr>
        <w:t xml:space="preserve">Les </w:t>
      </w:r>
      <w:r w:rsidRPr="00B364C6">
        <w:rPr>
          <w:b/>
          <w:bCs/>
          <w:sz w:val="28"/>
          <w:szCs w:val="28"/>
        </w:rPr>
        <w:t xml:space="preserve">effets d’une force sur un corps </w:t>
      </w:r>
      <w:r w:rsidRPr="00B364C6">
        <w:rPr>
          <w:sz w:val="28"/>
          <w:szCs w:val="28"/>
        </w:rPr>
        <w:t>ont trois conséquences :</w:t>
      </w:r>
    </w:p>
    <w:p w:rsidR="003E30E0" w:rsidRPr="00B364C6" w:rsidRDefault="003E30E0" w:rsidP="003E30E0">
      <w:pPr>
        <w:numPr>
          <w:ilvl w:val="0"/>
          <w:numId w:val="18"/>
        </w:numPr>
        <w:tabs>
          <w:tab w:val="left" w:pos="284"/>
        </w:tabs>
        <w:jc w:val="both"/>
        <w:rPr>
          <w:color w:val="FF0000"/>
          <w:sz w:val="28"/>
          <w:szCs w:val="28"/>
        </w:rPr>
      </w:pPr>
      <w:r w:rsidRPr="00B364C6">
        <w:rPr>
          <w:color w:val="FF0000"/>
          <w:sz w:val="28"/>
          <w:szCs w:val="28"/>
        </w:rPr>
        <w:t xml:space="preserve"> Modification de la vitesse ;</w:t>
      </w:r>
    </w:p>
    <w:p w:rsidR="003E30E0" w:rsidRPr="00B364C6" w:rsidRDefault="003E30E0" w:rsidP="003E30E0">
      <w:pPr>
        <w:numPr>
          <w:ilvl w:val="0"/>
          <w:numId w:val="18"/>
        </w:numPr>
        <w:tabs>
          <w:tab w:val="left" w:pos="284"/>
        </w:tabs>
        <w:jc w:val="both"/>
        <w:rPr>
          <w:color w:val="FF0000"/>
          <w:sz w:val="28"/>
          <w:szCs w:val="28"/>
        </w:rPr>
      </w:pPr>
      <w:r w:rsidRPr="00B364C6">
        <w:rPr>
          <w:color w:val="FF0000"/>
          <w:sz w:val="28"/>
          <w:szCs w:val="28"/>
        </w:rPr>
        <w:t xml:space="preserve"> Modification de la trajectoire et/ou la vitesse ;</w:t>
      </w:r>
    </w:p>
    <w:p w:rsidR="003E30E0" w:rsidRPr="00B364C6" w:rsidRDefault="003E30E0" w:rsidP="003E30E0">
      <w:pPr>
        <w:numPr>
          <w:ilvl w:val="0"/>
          <w:numId w:val="18"/>
        </w:numPr>
        <w:tabs>
          <w:tab w:val="left" w:pos="284"/>
        </w:tabs>
        <w:jc w:val="both"/>
        <w:rPr>
          <w:color w:val="FF0000"/>
          <w:sz w:val="28"/>
          <w:szCs w:val="28"/>
        </w:rPr>
      </w:pPr>
      <w:r w:rsidRPr="00B364C6">
        <w:rPr>
          <w:color w:val="FF0000"/>
          <w:sz w:val="28"/>
          <w:szCs w:val="28"/>
        </w:rPr>
        <w:t xml:space="preserve"> Modification des propriétés physique ;</w:t>
      </w:r>
    </w:p>
    <w:p w:rsidR="007604FE" w:rsidRPr="00B364C6" w:rsidRDefault="00EB1C0B" w:rsidP="00FA2D8F">
      <w:pPr>
        <w:pStyle w:val="Titre1Lydie"/>
        <w:numPr>
          <w:ilvl w:val="0"/>
          <w:numId w:val="0"/>
        </w:numPr>
        <w:rPr>
          <w:rFonts w:ascii="Times New Roman" w:hAnsi="Times New Roman"/>
          <w:color w:val="FF0000"/>
          <w:sz w:val="28"/>
          <w:szCs w:val="22"/>
        </w:rPr>
      </w:pPr>
      <w:r>
        <w:rPr>
          <w:noProof/>
        </w:rPr>
        <w:drawing>
          <wp:anchor distT="0" distB="0" distL="114300" distR="114300" simplePos="0" relativeHeight="251657728" behindDoc="1" locked="0" layoutInCell="1" allowOverlap="1">
            <wp:simplePos x="0" y="0"/>
            <wp:positionH relativeFrom="column">
              <wp:posOffset>3841115</wp:posOffset>
            </wp:positionH>
            <wp:positionV relativeFrom="paragraph">
              <wp:posOffset>119380</wp:posOffset>
            </wp:positionV>
            <wp:extent cx="3128645" cy="2108200"/>
            <wp:effectExtent l="0" t="0" r="0" b="6350"/>
            <wp:wrapThrough wrapText="bothSides">
              <wp:wrapPolygon edited="0">
                <wp:start x="0" y="0"/>
                <wp:lineTo x="0" y="21470"/>
                <wp:lineTo x="21438" y="21470"/>
                <wp:lineTo x="21438" y="0"/>
                <wp:lineTo x="0" y="0"/>
              </wp:wrapPolygon>
            </wp:wrapThrough>
            <wp:docPr id="53" name="Picture 5" descr="Description : vites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vitess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8645"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D8F" w:rsidRPr="00B364C6">
        <w:rPr>
          <w:rFonts w:ascii="Times New Roman" w:hAnsi="Times New Roman"/>
          <w:color w:val="FF0000"/>
          <w:sz w:val="28"/>
          <w:szCs w:val="22"/>
        </w:rPr>
        <w:t xml:space="preserve">II- </w:t>
      </w:r>
      <w:r w:rsidR="007604FE" w:rsidRPr="00B364C6">
        <w:rPr>
          <w:rFonts w:ascii="Times New Roman" w:hAnsi="Times New Roman"/>
          <w:color w:val="FF0000"/>
          <w:sz w:val="28"/>
          <w:szCs w:val="22"/>
        </w:rPr>
        <w:t>Première loi</w:t>
      </w:r>
      <w:r w:rsidR="00997866" w:rsidRPr="00B364C6">
        <w:rPr>
          <w:rFonts w:ascii="Times New Roman" w:hAnsi="Times New Roman"/>
          <w:color w:val="FF0000"/>
          <w:sz w:val="28"/>
          <w:szCs w:val="22"/>
        </w:rPr>
        <w:t xml:space="preserve"> de Newton</w:t>
      </w:r>
      <w:r w:rsidR="007604FE" w:rsidRPr="00B364C6">
        <w:rPr>
          <w:rFonts w:ascii="Times New Roman" w:hAnsi="Times New Roman"/>
          <w:color w:val="FF0000"/>
          <w:sz w:val="28"/>
          <w:szCs w:val="22"/>
        </w:rPr>
        <w:t> : le principe d’inertie</w:t>
      </w:r>
    </w:p>
    <w:p w:rsidR="00FA2D8F" w:rsidRPr="00B364C6" w:rsidRDefault="00FA2D8F" w:rsidP="007604FE">
      <w:pPr>
        <w:pStyle w:val="Titre2"/>
        <w:rPr>
          <w:rFonts w:ascii="Times New Roman" w:hAnsi="Times New Roman"/>
          <w:color w:val="C00000"/>
          <w:sz w:val="28"/>
          <w:szCs w:val="28"/>
        </w:rPr>
      </w:pPr>
      <w:r w:rsidRPr="00B364C6">
        <w:rPr>
          <w:rFonts w:ascii="Times New Roman" w:hAnsi="Times New Roman"/>
          <w:color w:val="C00000"/>
          <w:sz w:val="28"/>
          <w:szCs w:val="28"/>
        </w:rPr>
        <w:t>1- Mise en évidence du principe d’inertie</w:t>
      </w:r>
    </w:p>
    <w:p w:rsidR="00FA2D8F" w:rsidRPr="00B364C6" w:rsidRDefault="002826C5" w:rsidP="007604FE">
      <w:pPr>
        <w:pStyle w:val="Titre2"/>
        <w:rPr>
          <w:rFonts w:ascii="Times New Roman" w:hAnsi="Times New Roman"/>
          <w:color w:val="0000CC"/>
          <w:sz w:val="28"/>
          <w:szCs w:val="28"/>
        </w:rPr>
      </w:pPr>
      <w:r w:rsidRPr="00B364C6">
        <w:rPr>
          <w:rFonts w:ascii="Times New Roman" w:hAnsi="Times New Roman"/>
          <w:color w:val="0000CC"/>
          <w:sz w:val="28"/>
          <w:szCs w:val="28"/>
        </w:rPr>
        <w:t>1- 1- Activité</w:t>
      </w:r>
    </w:p>
    <w:p w:rsidR="00E92711" w:rsidRPr="00B364C6" w:rsidRDefault="00E92711" w:rsidP="00F16825">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Considérons un autoporteur sur une table à coussin d’air </w:t>
      </w:r>
      <w:r w:rsidRPr="00B364C6">
        <w:rPr>
          <w:rFonts w:ascii="Times New Roman" w:hAnsi="Times New Roman" w:cs="Times New Roman"/>
          <w:sz w:val="28"/>
          <w:szCs w:val="28"/>
        </w:rPr>
        <w:t>L’enregistrement est effectué après avoir lancé le mobile autoporteur sur une table placé horizontalement.</w:t>
      </w:r>
    </w:p>
    <w:p w:rsidR="002826C5" w:rsidRPr="00B364C6" w:rsidRDefault="006478E5" w:rsidP="007604FE">
      <w:pPr>
        <w:pStyle w:val="Titre2"/>
        <w:rPr>
          <w:rFonts w:ascii="Times New Roman" w:hAnsi="Times New Roman"/>
          <w:color w:val="0000CC"/>
          <w:sz w:val="28"/>
          <w:szCs w:val="28"/>
        </w:rPr>
      </w:pPr>
      <w:r w:rsidRPr="00B364C6">
        <w:rPr>
          <w:rFonts w:ascii="Times New Roman" w:hAnsi="Times New Roman"/>
          <w:color w:val="0000CC"/>
          <w:sz w:val="28"/>
          <w:szCs w:val="28"/>
        </w:rPr>
        <w:t>1- 2- Conclusion</w:t>
      </w:r>
    </w:p>
    <w:p w:rsidR="00997866" w:rsidRPr="00B364C6" w:rsidRDefault="006478E5" w:rsidP="00AC6366">
      <w:pPr>
        <w:pStyle w:val="Normal12"/>
        <w:ind w:firstLine="708"/>
        <w:jc w:val="both"/>
        <w:rPr>
          <w:sz w:val="28"/>
          <w:szCs w:val="28"/>
        </w:rPr>
      </w:pPr>
      <w:r w:rsidRPr="00B364C6">
        <w:rPr>
          <w:sz w:val="28"/>
          <w:szCs w:val="28"/>
        </w:rPr>
        <w:t xml:space="preserve">Il existe un seul point spécifique par rapport aux autres </w:t>
      </w:r>
      <w:r w:rsidR="00997866" w:rsidRPr="00B364C6">
        <w:rPr>
          <w:sz w:val="28"/>
          <w:szCs w:val="28"/>
        </w:rPr>
        <w:t>points d’un corps solide en mouvement uniforme dite centre d’inertie.</w:t>
      </w:r>
      <w:r w:rsidR="00AC6366" w:rsidRPr="00B364C6">
        <w:rPr>
          <w:sz w:val="28"/>
          <w:szCs w:val="28"/>
        </w:rPr>
        <w:t xml:space="preserve"> Ce </w:t>
      </w:r>
      <w:r w:rsidR="00997866" w:rsidRPr="00B364C6">
        <w:rPr>
          <w:sz w:val="28"/>
          <w:szCs w:val="28"/>
        </w:rPr>
        <w:t>point caractéristique</w:t>
      </w:r>
      <w:r w:rsidR="00AC6366" w:rsidRPr="00B364C6">
        <w:rPr>
          <w:sz w:val="28"/>
          <w:szCs w:val="28"/>
        </w:rPr>
        <w:t xml:space="preserve">, On la </w:t>
      </w:r>
      <w:r w:rsidR="00997866" w:rsidRPr="00B364C6">
        <w:rPr>
          <w:sz w:val="28"/>
          <w:szCs w:val="28"/>
        </w:rPr>
        <w:t xml:space="preserve">note </w:t>
      </w:r>
      <w:r w:rsidR="00AC6366" w:rsidRPr="00B364C6">
        <w:rPr>
          <w:sz w:val="28"/>
          <w:szCs w:val="28"/>
        </w:rPr>
        <w:t xml:space="preserve">habituellement </w:t>
      </w:r>
      <w:r w:rsidR="00997866" w:rsidRPr="00B364C6">
        <w:rPr>
          <w:sz w:val="28"/>
          <w:szCs w:val="28"/>
        </w:rPr>
        <w:t>G.</w:t>
      </w:r>
    </w:p>
    <w:p w:rsidR="00997866" w:rsidRPr="00B364C6" w:rsidRDefault="00997866" w:rsidP="00997866">
      <w:pPr>
        <w:pStyle w:val="Normal12"/>
        <w:rPr>
          <w:b/>
          <w:bCs/>
          <w:color w:val="C00000"/>
          <w:sz w:val="28"/>
          <w:szCs w:val="28"/>
        </w:rPr>
      </w:pPr>
      <w:r w:rsidRPr="00B364C6">
        <w:rPr>
          <w:b/>
          <w:bCs/>
          <w:color w:val="C00000"/>
          <w:sz w:val="28"/>
          <w:szCs w:val="28"/>
        </w:rPr>
        <w:t xml:space="preserve">2- </w:t>
      </w:r>
      <w:r w:rsidRPr="00B364C6">
        <w:rPr>
          <w:b/>
          <w:bCs/>
          <w:color w:val="C00000"/>
          <w:sz w:val="28"/>
          <w:szCs w:val="28"/>
          <w:u w:val="single"/>
        </w:rPr>
        <w:t xml:space="preserve">Solide </w:t>
      </w:r>
      <w:r w:rsidR="006C607C" w:rsidRPr="00B364C6">
        <w:rPr>
          <w:b/>
          <w:bCs/>
          <w:color w:val="C00000"/>
          <w:sz w:val="28"/>
          <w:szCs w:val="28"/>
          <w:u w:val="single"/>
        </w:rPr>
        <w:t xml:space="preserve">isolé ou </w:t>
      </w:r>
      <w:r w:rsidRPr="00B364C6">
        <w:rPr>
          <w:b/>
          <w:bCs/>
          <w:color w:val="C00000"/>
          <w:sz w:val="28"/>
          <w:szCs w:val="28"/>
          <w:u w:val="single"/>
        </w:rPr>
        <w:t>pseudo-isolé</w:t>
      </w:r>
    </w:p>
    <w:p w:rsidR="00EA354B" w:rsidRPr="00B364C6" w:rsidRDefault="00EA354B" w:rsidP="00EA354B">
      <w:pPr>
        <w:pStyle w:val="NormalWeb"/>
        <w:spacing w:before="0" w:beforeAutospacing="0" w:after="0" w:afterAutospacing="0"/>
        <w:ind w:firstLine="708"/>
        <w:jc w:val="both"/>
        <w:textAlignment w:val="baseline"/>
        <w:rPr>
          <w:sz w:val="28"/>
          <w:szCs w:val="28"/>
        </w:rPr>
      </w:pPr>
      <w:r w:rsidRPr="00B364C6">
        <w:rPr>
          <w:rFonts w:cs="Arial"/>
          <w:color w:val="000000"/>
          <w:kern w:val="24"/>
          <w:sz w:val="28"/>
          <w:szCs w:val="28"/>
        </w:rPr>
        <w:t xml:space="preserve">Un solide pseudo-isolé est soumis à des </w:t>
      </w:r>
      <w:proofErr w:type="gramStart"/>
      <w:r w:rsidRPr="00B364C6">
        <w:rPr>
          <w:rFonts w:cs="Arial"/>
          <w:color w:val="000000"/>
          <w:kern w:val="24"/>
          <w:sz w:val="28"/>
          <w:szCs w:val="28"/>
        </w:rPr>
        <w:t xml:space="preserve">forces </w:t>
      </w:r>
      <w:proofErr w:type="gramEnd"/>
      <w:r w:rsidRPr="00B364C6">
        <w:rPr>
          <w:position w:val="-12"/>
          <w:sz w:val="28"/>
          <w:szCs w:val="28"/>
        </w:rPr>
        <w:object w:dxaOrig="279" w:dyaOrig="400">
          <v:shape id="_x0000_i1025" type="#_x0000_t75" style="width:12.25pt;height:19.7pt" o:ole="">
            <v:imagedata r:id="rId11" o:title=""/>
          </v:shape>
          <o:OLEObject Type="Embed" ProgID="Equation.DSMT4" ShapeID="_x0000_i1025" DrawAspect="Content" ObjectID="_1629408113" r:id="rId12"/>
        </w:object>
      </w:r>
      <w:r w:rsidRPr="00B364C6">
        <w:rPr>
          <w:rFonts w:cs="Arial"/>
          <w:color w:val="000000"/>
          <w:kern w:val="24"/>
          <w:sz w:val="28"/>
          <w:szCs w:val="28"/>
        </w:rPr>
        <w:t xml:space="preserve">, </w:t>
      </w:r>
      <w:r w:rsidRPr="00B364C6">
        <w:rPr>
          <w:position w:val="-12"/>
          <w:sz w:val="28"/>
          <w:szCs w:val="28"/>
        </w:rPr>
        <w:object w:dxaOrig="300" w:dyaOrig="400">
          <v:shape id="_x0000_i1026" type="#_x0000_t75" style="width:12.9pt;height:19.7pt" o:ole="">
            <v:imagedata r:id="rId13" o:title=""/>
          </v:shape>
          <o:OLEObject Type="Embed" ProgID="Equation.DSMT4" ShapeID="_x0000_i1026" DrawAspect="Content" ObjectID="_1629408114" r:id="rId14"/>
        </w:object>
      </w:r>
      <w:r w:rsidRPr="00B364C6">
        <w:rPr>
          <w:rFonts w:cs="Arial"/>
          <w:color w:val="000000"/>
          <w:kern w:val="24"/>
          <w:sz w:val="28"/>
          <w:szCs w:val="28"/>
        </w:rPr>
        <w:t xml:space="preserve">, </w:t>
      </w:r>
      <w:r w:rsidRPr="00B364C6">
        <w:rPr>
          <w:position w:val="-12"/>
          <w:sz w:val="28"/>
          <w:szCs w:val="28"/>
        </w:rPr>
        <w:object w:dxaOrig="300" w:dyaOrig="400">
          <v:shape id="_x0000_i1027" type="#_x0000_t75" style="width:12.9pt;height:19.7pt" o:ole="">
            <v:imagedata r:id="rId15" o:title=""/>
          </v:shape>
          <o:OLEObject Type="Embed" ProgID="Equation.DSMT4" ShapeID="_x0000_i1027" DrawAspect="Content" ObjectID="_1629408115" r:id="rId16"/>
        </w:object>
      </w:r>
      <w:r w:rsidRPr="00B364C6">
        <w:rPr>
          <w:rFonts w:cs="Arial"/>
          <w:color w:val="000000"/>
          <w:kern w:val="24"/>
          <w:sz w:val="28"/>
          <w:szCs w:val="28"/>
        </w:rPr>
        <w:t xml:space="preserve"> … qui se compensent à chaque instant : </w:t>
      </w:r>
      <w:r w:rsidRPr="00B364C6">
        <w:rPr>
          <w:position w:val="-14"/>
          <w:sz w:val="28"/>
          <w:szCs w:val="28"/>
        </w:rPr>
        <w:object w:dxaOrig="3120" w:dyaOrig="420">
          <v:shape id="_x0000_i1028" type="#_x0000_t75" style="width:137.2pt;height:21.05pt" o:ole="">
            <v:imagedata r:id="rId17" o:title=""/>
          </v:shape>
          <o:OLEObject Type="Embed" ProgID="Equation.DSMT4" ShapeID="_x0000_i1028" DrawAspect="Content" ObjectID="_1629408116" r:id="rId18"/>
        </w:object>
      </w:r>
    </w:p>
    <w:p w:rsidR="00EA354B" w:rsidRPr="00B364C6" w:rsidRDefault="00EA354B" w:rsidP="00EA354B">
      <w:pPr>
        <w:pStyle w:val="NormalWeb"/>
        <w:spacing w:before="0" w:beforeAutospacing="0" w:after="0" w:afterAutospacing="0"/>
        <w:ind w:firstLine="360"/>
        <w:jc w:val="both"/>
        <w:textAlignment w:val="baseline"/>
        <w:rPr>
          <w:sz w:val="28"/>
          <w:szCs w:val="28"/>
        </w:rPr>
      </w:pPr>
      <w:r w:rsidRPr="00B364C6">
        <w:rPr>
          <w:rFonts w:cs="Arial"/>
          <w:color w:val="000000"/>
          <w:kern w:val="24"/>
          <w:sz w:val="28"/>
          <w:szCs w:val="28"/>
        </w:rPr>
        <w:t>La somme des forces qui agissent sur celui-ci est nulle</w:t>
      </w:r>
      <w:r w:rsidR="00BC09B1" w:rsidRPr="00B364C6">
        <w:rPr>
          <w:rFonts w:cs="Arial"/>
          <w:color w:val="000000"/>
          <w:kern w:val="24"/>
          <w:sz w:val="28"/>
          <w:szCs w:val="28"/>
        </w:rPr>
        <w:t>.</w:t>
      </w:r>
    </w:p>
    <w:p w:rsidR="00EA354B" w:rsidRPr="00B364C6" w:rsidRDefault="00EB1C0B" w:rsidP="00EA354B">
      <w:pPr>
        <w:pStyle w:val="Normal12"/>
        <w:jc w:val="center"/>
        <w:rPr>
          <w:sz w:val="28"/>
          <w:szCs w:val="28"/>
        </w:rPr>
      </w:pPr>
      <w:r>
        <w:rPr>
          <w:noProof/>
          <w:sz w:val="28"/>
          <w:szCs w:val="28"/>
        </w:rPr>
        <w:drawing>
          <wp:inline distT="0" distB="0" distL="0" distR="0">
            <wp:extent cx="4589145" cy="1078230"/>
            <wp:effectExtent l="0" t="0" r="1905"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9145" cy="1078230"/>
                    </a:xfrm>
                    <a:prstGeom prst="rect">
                      <a:avLst/>
                    </a:prstGeom>
                    <a:noFill/>
                    <a:ln>
                      <a:noFill/>
                    </a:ln>
                  </pic:spPr>
                </pic:pic>
              </a:graphicData>
            </a:graphic>
          </wp:inline>
        </w:drawing>
      </w:r>
    </w:p>
    <w:p w:rsidR="006C607C" w:rsidRPr="00B364C6" w:rsidRDefault="00EA354B" w:rsidP="007A5D85">
      <w:pPr>
        <w:pStyle w:val="Normal12"/>
        <w:numPr>
          <w:ilvl w:val="0"/>
          <w:numId w:val="16"/>
        </w:numPr>
        <w:jc w:val="both"/>
        <w:rPr>
          <w:sz w:val="28"/>
          <w:szCs w:val="28"/>
        </w:rPr>
      </w:pPr>
      <w:r w:rsidRPr="00B364C6">
        <w:rPr>
          <w:sz w:val="28"/>
          <w:szCs w:val="28"/>
        </w:rPr>
        <w:lastRenderedPageBreak/>
        <w:t xml:space="preserve"> </w:t>
      </w:r>
      <w:r w:rsidR="006C607C" w:rsidRPr="00B364C6">
        <w:rPr>
          <w:sz w:val="28"/>
          <w:szCs w:val="28"/>
        </w:rPr>
        <w:t>Un solide mécaniquement isolé n'est soumis à aucune force.</w:t>
      </w:r>
    </w:p>
    <w:p w:rsidR="00997866" w:rsidRPr="00B364C6" w:rsidRDefault="00EA354B" w:rsidP="007A5D85">
      <w:pPr>
        <w:pStyle w:val="Normal12"/>
        <w:numPr>
          <w:ilvl w:val="0"/>
          <w:numId w:val="16"/>
        </w:numPr>
        <w:jc w:val="both"/>
        <w:rPr>
          <w:sz w:val="28"/>
          <w:szCs w:val="28"/>
        </w:rPr>
      </w:pPr>
      <w:r w:rsidRPr="00B364C6">
        <w:rPr>
          <w:sz w:val="28"/>
          <w:szCs w:val="28"/>
        </w:rPr>
        <w:t xml:space="preserve"> </w:t>
      </w:r>
      <w:r w:rsidR="00997866" w:rsidRPr="00B364C6">
        <w:rPr>
          <w:color w:val="000000"/>
          <w:sz w:val="28"/>
          <w:szCs w:val="28"/>
        </w:rPr>
        <w:t>Un solide est pseudo isolé s'il est soumis à des actions extérieures qui se compensent.</w:t>
      </w:r>
    </w:p>
    <w:p w:rsidR="00A1702A" w:rsidRPr="00B364C6" w:rsidRDefault="00EB1C0B" w:rsidP="00997866">
      <w:pPr>
        <w:pStyle w:val="Normal12"/>
        <w:rPr>
          <w:b/>
          <w:bCs/>
          <w:color w:val="C00000"/>
          <w:sz w:val="28"/>
          <w:szCs w:val="28"/>
          <w:u w:val="single"/>
        </w:rPr>
      </w:pPr>
      <w:r>
        <w:rPr>
          <w:noProof/>
        </w:rPr>
        <w:drawing>
          <wp:anchor distT="0" distB="0" distL="114300" distR="114300" simplePos="0" relativeHeight="251658752" behindDoc="1" locked="0" layoutInCell="1" allowOverlap="1">
            <wp:simplePos x="0" y="0"/>
            <wp:positionH relativeFrom="column">
              <wp:posOffset>3275330</wp:posOffset>
            </wp:positionH>
            <wp:positionV relativeFrom="paragraph">
              <wp:posOffset>45720</wp:posOffset>
            </wp:positionV>
            <wp:extent cx="1017270" cy="808990"/>
            <wp:effectExtent l="0" t="0" r="0" b="0"/>
            <wp:wrapThrough wrapText="bothSides">
              <wp:wrapPolygon edited="0">
                <wp:start x="8899" y="1526"/>
                <wp:lineTo x="5663" y="2543"/>
                <wp:lineTo x="4854" y="4069"/>
                <wp:lineTo x="4854" y="10681"/>
                <wp:lineTo x="0" y="16276"/>
                <wp:lineTo x="0" y="17294"/>
                <wp:lineTo x="8494" y="18819"/>
                <wp:lineTo x="8899" y="20854"/>
                <wp:lineTo x="10921" y="20854"/>
                <wp:lineTo x="11326" y="18819"/>
                <wp:lineTo x="21034" y="17294"/>
                <wp:lineTo x="21034" y="16276"/>
                <wp:lineTo x="15371" y="10681"/>
                <wp:lineTo x="15775" y="5086"/>
                <wp:lineTo x="14562" y="2543"/>
                <wp:lineTo x="10517" y="1526"/>
                <wp:lineTo x="8899" y="1526"/>
              </wp:wrapPolygon>
            </wp:wrapThrough>
            <wp:docPr id="54" name="Image 54" descr="http://www.web-sciences.com/fiches1s/fiche16/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web-sciences.com/fiches1s/fiche16/image3.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17270"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866" w:rsidRPr="00B364C6" w:rsidRDefault="00997866" w:rsidP="00997866">
      <w:pPr>
        <w:pStyle w:val="Normal12"/>
        <w:rPr>
          <w:color w:val="000000"/>
          <w:sz w:val="28"/>
          <w:szCs w:val="28"/>
        </w:rPr>
      </w:pPr>
      <w:r w:rsidRPr="00B364C6">
        <w:rPr>
          <w:b/>
          <w:bCs/>
          <w:color w:val="C00000"/>
          <w:sz w:val="28"/>
          <w:szCs w:val="28"/>
          <w:u w:val="single"/>
        </w:rPr>
        <w:t>Exemple:</w:t>
      </w:r>
      <w:r w:rsidRPr="00B364C6">
        <w:rPr>
          <w:color w:val="000000"/>
          <w:sz w:val="28"/>
          <w:szCs w:val="28"/>
        </w:rPr>
        <w:t xml:space="preserve"> Mobile sur </w:t>
      </w:r>
      <w:r w:rsidR="006C1D35">
        <w:rPr>
          <w:color w:val="000000"/>
          <w:sz w:val="28"/>
          <w:szCs w:val="28"/>
        </w:rPr>
        <w:t xml:space="preserve">une table à </w:t>
      </w:r>
      <w:r w:rsidRPr="00B364C6">
        <w:rPr>
          <w:color w:val="000000"/>
          <w:sz w:val="28"/>
          <w:szCs w:val="28"/>
        </w:rPr>
        <w:t>coussin d'air.</w:t>
      </w:r>
    </w:p>
    <w:p w:rsidR="00A1702A" w:rsidRPr="00B364C6" w:rsidRDefault="00A1702A" w:rsidP="00AC6366">
      <w:pPr>
        <w:pStyle w:val="Normal12"/>
        <w:jc w:val="both"/>
        <w:rPr>
          <w:b/>
          <w:bCs/>
          <w:color w:val="C00000"/>
          <w:sz w:val="28"/>
          <w:szCs w:val="28"/>
          <w:u w:val="single"/>
        </w:rPr>
      </w:pPr>
    </w:p>
    <w:p w:rsidR="00A1702A" w:rsidRPr="00B364C6" w:rsidRDefault="00A1702A" w:rsidP="00AC6366">
      <w:pPr>
        <w:pStyle w:val="Normal12"/>
        <w:jc w:val="both"/>
        <w:rPr>
          <w:b/>
          <w:bCs/>
          <w:color w:val="C00000"/>
          <w:sz w:val="28"/>
          <w:szCs w:val="28"/>
          <w:u w:val="single"/>
        </w:rPr>
      </w:pPr>
    </w:p>
    <w:p w:rsidR="008D658C" w:rsidRPr="00B364C6" w:rsidRDefault="00AC6366" w:rsidP="00AC6366">
      <w:pPr>
        <w:pStyle w:val="Normal12"/>
        <w:jc w:val="both"/>
        <w:rPr>
          <w:sz w:val="28"/>
          <w:szCs w:val="28"/>
        </w:rPr>
      </w:pPr>
      <w:r w:rsidRPr="00B364C6">
        <w:rPr>
          <w:b/>
          <w:bCs/>
          <w:color w:val="C00000"/>
          <w:sz w:val="28"/>
          <w:szCs w:val="28"/>
          <w:u w:val="single"/>
        </w:rPr>
        <w:t>Remarque:</w:t>
      </w:r>
      <w:r w:rsidRPr="00B364C6">
        <w:rPr>
          <w:b/>
          <w:bCs/>
          <w:color w:val="C00000"/>
          <w:sz w:val="28"/>
          <w:szCs w:val="28"/>
        </w:rPr>
        <w:t xml:space="preserve"> </w:t>
      </w:r>
      <w:r w:rsidR="008D658C" w:rsidRPr="00B364C6">
        <w:rPr>
          <w:sz w:val="28"/>
          <w:szCs w:val="28"/>
        </w:rPr>
        <w:t xml:space="preserve">Si deux forces se compensent alors elles ont la même </w:t>
      </w:r>
      <w:proofErr w:type="gramStart"/>
      <w:r w:rsidR="008D658C" w:rsidRPr="00B364C6">
        <w:rPr>
          <w:sz w:val="16"/>
          <w:szCs w:val="16"/>
        </w:rPr>
        <w:t>…</w:t>
      </w:r>
      <w:r w:rsidRPr="00B364C6">
        <w:rPr>
          <w:sz w:val="16"/>
          <w:szCs w:val="16"/>
        </w:rPr>
        <w:t>……………..</w:t>
      </w:r>
      <w:r w:rsidR="008D658C" w:rsidRPr="00B364C6">
        <w:rPr>
          <w:sz w:val="16"/>
          <w:szCs w:val="16"/>
        </w:rPr>
        <w:t>……</w:t>
      </w:r>
      <w:r w:rsidR="004B0FC0" w:rsidRPr="00B364C6">
        <w:rPr>
          <w:sz w:val="16"/>
          <w:szCs w:val="16"/>
        </w:rPr>
        <w:t>……………….</w:t>
      </w:r>
      <w:r w:rsidR="008D658C" w:rsidRPr="00B364C6">
        <w:rPr>
          <w:sz w:val="16"/>
          <w:szCs w:val="16"/>
        </w:rPr>
        <w:t>……..</w:t>
      </w:r>
      <w:r w:rsidR="008D658C" w:rsidRPr="00B364C6">
        <w:rPr>
          <w:sz w:val="28"/>
          <w:szCs w:val="28"/>
        </w:rPr>
        <w:t>,</w:t>
      </w:r>
      <w:proofErr w:type="gramEnd"/>
      <w:r w:rsidR="008D658C" w:rsidRPr="00B364C6">
        <w:rPr>
          <w:sz w:val="28"/>
          <w:szCs w:val="28"/>
        </w:rPr>
        <w:t xml:space="preserve"> la même </w:t>
      </w:r>
      <w:r w:rsidR="008D658C" w:rsidRPr="00B364C6">
        <w:rPr>
          <w:sz w:val="16"/>
          <w:szCs w:val="16"/>
        </w:rPr>
        <w:t>……………</w:t>
      </w:r>
      <w:r w:rsidR="004B0FC0" w:rsidRPr="00B364C6">
        <w:rPr>
          <w:sz w:val="16"/>
          <w:szCs w:val="16"/>
        </w:rPr>
        <w:t>……………</w:t>
      </w:r>
      <w:r w:rsidRPr="00B364C6">
        <w:rPr>
          <w:sz w:val="16"/>
          <w:szCs w:val="16"/>
        </w:rPr>
        <w:t>……..</w:t>
      </w:r>
      <w:r w:rsidR="004B0FC0" w:rsidRPr="00B364C6">
        <w:rPr>
          <w:sz w:val="16"/>
          <w:szCs w:val="16"/>
        </w:rPr>
        <w:t>……</w:t>
      </w:r>
      <w:r w:rsidR="008D658C" w:rsidRPr="00B364C6">
        <w:rPr>
          <w:sz w:val="16"/>
          <w:szCs w:val="16"/>
        </w:rPr>
        <w:t>………</w:t>
      </w:r>
      <w:r w:rsidR="008D658C" w:rsidRPr="00B364C6">
        <w:rPr>
          <w:sz w:val="28"/>
          <w:szCs w:val="28"/>
        </w:rPr>
        <w:t xml:space="preserve">mais des </w:t>
      </w:r>
      <w:r w:rsidR="008D658C" w:rsidRPr="00B364C6">
        <w:rPr>
          <w:sz w:val="16"/>
          <w:szCs w:val="16"/>
        </w:rPr>
        <w:t>……………</w:t>
      </w:r>
      <w:r w:rsidR="004B0FC0" w:rsidRPr="00B364C6">
        <w:rPr>
          <w:sz w:val="16"/>
          <w:szCs w:val="16"/>
        </w:rPr>
        <w:t>…</w:t>
      </w:r>
      <w:r w:rsidRPr="00B364C6">
        <w:rPr>
          <w:sz w:val="16"/>
          <w:szCs w:val="16"/>
        </w:rPr>
        <w:t>….</w:t>
      </w:r>
      <w:r w:rsidR="004B0FC0" w:rsidRPr="00B364C6">
        <w:rPr>
          <w:sz w:val="16"/>
          <w:szCs w:val="16"/>
        </w:rPr>
        <w:t>……………….</w:t>
      </w:r>
      <w:r w:rsidR="008D658C" w:rsidRPr="00B364C6">
        <w:rPr>
          <w:sz w:val="16"/>
          <w:szCs w:val="16"/>
        </w:rPr>
        <w:t>……</w:t>
      </w:r>
      <w:r w:rsidR="008D658C" w:rsidRPr="00B364C6">
        <w:rPr>
          <w:sz w:val="28"/>
          <w:szCs w:val="28"/>
        </w:rPr>
        <w:t xml:space="preserve"> opposés.</w:t>
      </w:r>
    </w:p>
    <w:p w:rsidR="00997866" w:rsidRPr="00B364C6" w:rsidRDefault="00997866" w:rsidP="00997866">
      <w:pPr>
        <w:pStyle w:val="Titre1Lydie"/>
        <w:numPr>
          <w:ilvl w:val="0"/>
          <w:numId w:val="0"/>
        </w:numPr>
        <w:rPr>
          <w:rFonts w:ascii="Times New Roman" w:hAnsi="Times New Roman"/>
          <w:color w:val="C00000"/>
          <w:sz w:val="28"/>
          <w:szCs w:val="22"/>
          <w:u w:val="none"/>
        </w:rPr>
      </w:pPr>
      <w:r w:rsidRPr="00B364C6">
        <w:rPr>
          <w:rFonts w:ascii="Times New Roman" w:hAnsi="Times New Roman"/>
          <w:color w:val="C00000"/>
          <w:sz w:val="28"/>
          <w:szCs w:val="22"/>
          <w:u w:val="none"/>
        </w:rPr>
        <w:t>3- Première loi de Newton : le principe d’inertie</w:t>
      </w:r>
    </w:p>
    <w:p w:rsidR="00B30502" w:rsidRPr="00B364C6" w:rsidRDefault="00470389" w:rsidP="00470389">
      <w:pPr>
        <w:tabs>
          <w:tab w:val="left" w:pos="426"/>
        </w:tabs>
        <w:overflowPunct w:val="0"/>
        <w:autoSpaceDE w:val="0"/>
        <w:autoSpaceDN w:val="0"/>
        <w:adjustRightInd w:val="0"/>
        <w:ind w:right="-1"/>
        <w:jc w:val="both"/>
        <w:textAlignment w:val="baseline"/>
        <w:rPr>
          <w:b/>
          <w:bCs/>
          <w:color w:val="C00000"/>
          <w:sz w:val="28"/>
          <w:szCs w:val="28"/>
          <w:u w:val="single"/>
        </w:rPr>
      </w:pPr>
      <w:r w:rsidRPr="00B364C6">
        <w:rPr>
          <w:b/>
          <w:bCs/>
          <w:color w:val="C00000"/>
          <w:sz w:val="28"/>
          <w:szCs w:val="28"/>
          <w:u w:val="single"/>
        </w:rPr>
        <w:t xml:space="preserve">3- 1- </w:t>
      </w:r>
      <w:r w:rsidR="00B30502" w:rsidRPr="00B364C6">
        <w:rPr>
          <w:b/>
          <w:bCs/>
          <w:color w:val="C00000"/>
          <w:sz w:val="28"/>
          <w:szCs w:val="28"/>
          <w:u w:val="single"/>
        </w:rPr>
        <w:t>Les référentiels galiléens</w:t>
      </w:r>
    </w:p>
    <w:p w:rsidR="00164F23" w:rsidRPr="00332F7F" w:rsidRDefault="00164F23" w:rsidP="00164F23">
      <w:pPr>
        <w:pStyle w:val="Corpsdetexte"/>
        <w:spacing w:after="0"/>
        <w:ind w:right="-1" w:firstLine="708"/>
        <w:jc w:val="both"/>
        <w:rPr>
          <w:sz w:val="28"/>
          <w:szCs w:val="28"/>
        </w:rPr>
      </w:pPr>
      <w:r w:rsidRPr="00332F7F">
        <w:rPr>
          <w:sz w:val="28"/>
          <w:szCs w:val="28"/>
        </w:rPr>
        <w:t xml:space="preserve">La nature du mouvement dépend du référentiel d’étude. En fait, il existe une infinité de référentiels. Parmi cette infinité, il existe toute une série de référentiels dans lesquelles les lois de la physique prennent une forme unique très simple : ce sont </w:t>
      </w:r>
      <w:r w:rsidRPr="00332F7F">
        <w:rPr>
          <w:b/>
          <w:bCs/>
          <w:sz w:val="28"/>
          <w:szCs w:val="28"/>
        </w:rPr>
        <w:t>les référentiels galiléens</w:t>
      </w:r>
      <w:r w:rsidRPr="00332F7F">
        <w:rPr>
          <w:sz w:val="28"/>
          <w:szCs w:val="28"/>
        </w:rPr>
        <w:t>.</w:t>
      </w:r>
    </w:p>
    <w:p w:rsidR="00164F23" w:rsidRPr="00332F7F" w:rsidRDefault="00164F23" w:rsidP="00164F23">
      <w:pPr>
        <w:ind w:right="-1"/>
        <w:jc w:val="both"/>
        <w:rPr>
          <w:bCs/>
          <w:sz w:val="28"/>
          <w:szCs w:val="28"/>
        </w:rPr>
      </w:pPr>
      <w:r w:rsidRPr="00332F7F">
        <w:rPr>
          <w:b/>
          <w:color w:val="C00000"/>
          <w:sz w:val="28"/>
          <w:szCs w:val="28"/>
        </w:rPr>
        <w:t>Remarque :</w:t>
      </w:r>
      <w:r w:rsidRPr="00332F7F">
        <w:rPr>
          <w:bCs/>
          <w:sz w:val="28"/>
          <w:szCs w:val="28"/>
        </w:rPr>
        <w:t xml:space="preserve"> un référentiel sera d’autant plus galiléen qu’il est « immobile », c’est-à-dire que l’on peut négliger son mouvement. Tout est une question de durée du phénomène que l’on étudie.</w:t>
      </w:r>
    </w:p>
    <w:p w:rsidR="00E707E6" w:rsidRPr="00B364C6" w:rsidRDefault="00E707E6" w:rsidP="00E707E6">
      <w:pPr>
        <w:tabs>
          <w:tab w:val="num" w:pos="1440"/>
        </w:tabs>
        <w:jc w:val="center"/>
        <w:rPr>
          <w:b/>
          <w:color w:val="000000"/>
          <w:sz w:val="36"/>
          <w:szCs w:val="36"/>
          <w:u w:val="single"/>
        </w:rPr>
      </w:pPr>
      <w:r w:rsidRPr="00B364C6">
        <w:rPr>
          <w:b/>
          <w:color w:val="000000"/>
          <w:sz w:val="36"/>
          <w:szCs w:val="36"/>
          <w:u w:val="single"/>
        </w:rPr>
        <w:t>Est-ce tous les référentiels terrestres sont-ils galiléens ?</w:t>
      </w:r>
    </w:p>
    <w:p w:rsidR="00E37D5F" w:rsidRPr="00B364C6" w:rsidRDefault="00470389" w:rsidP="00E707E6">
      <w:pPr>
        <w:ind w:right="-1"/>
        <w:jc w:val="both"/>
        <w:rPr>
          <w:b/>
          <w:bCs/>
          <w:color w:val="C00000"/>
          <w:sz w:val="28"/>
          <w:szCs w:val="28"/>
          <w:u w:val="single"/>
        </w:rPr>
      </w:pPr>
      <w:r w:rsidRPr="00B364C6">
        <w:rPr>
          <w:b/>
          <w:bCs/>
          <w:color w:val="C00000"/>
          <w:sz w:val="28"/>
          <w:szCs w:val="28"/>
          <w:u w:val="single"/>
        </w:rPr>
        <w:t xml:space="preserve">3- 2- </w:t>
      </w:r>
      <w:r w:rsidR="00E37D5F" w:rsidRPr="00B364C6">
        <w:rPr>
          <w:b/>
          <w:bCs/>
          <w:color w:val="C00000"/>
          <w:sz w:val="28"/>
          <w:szCs w:val="28"/>
          <w:u w:val="single"/>
        </w:rPr>
        <w:t>Qu’est-ce que l’inertie ?</w:t>
      </w:r>
    </w:p>
    <w:p w:rsidR="00E37D5F" w:rsidRPr="00B364C6" w:rsidRDefault="00E37D5F" w:rsidP="005F17B4">
      <w:pPr>
        <w:pStyle w:val="NormalWeb"/>
        <w:spacing w:before="0" w:beforeAutospacing="0" w:after="0" w:afterAutospacing="0"/>
        <w:ind w:firstLine="708"/>
        <w:jc w:val="both"/>
        <w:rPr>
          <w:sz w:val="28"/>
          <w:szCs w:val="28"/>
        </w:rPr>
      </w:pPr>
      <w:r w:rsidRPr="00B364C6">
        <w:rPr>
          <w:b/>
          <w:bCs/>
          <w:sz w:val="28"/>
          <w:szCs w:val="28"/>
        </w:rPr>
        <w:t xml:space="preserve">L'inertie </w:t>
      </w:r>
      <w:r w:rsidRPr="00B364C6">
        <w:rPr>
          <w:sz w:val="28"/>
          <w:szCs w:val="28"/>
        </w:rPr>
        <w:t xml:space="preserve">d'un corps peut être définie comme la </w:t>
      </w:r>
      <w:r w:rsidRPr="00B364C6">
        <w:rPr>
          <w:b/>
          <w:sz w:val="28"/>
          <w:szCs w:val="28"/>
        </w:rPr>
        <w:t xml:space="preserve">propriété d'un corps qui tend à résister au </w:t>
      </w:r>
      <w:r w:rsidR="005F17B4" w:rsidRPr="00B364C6">
        <w:rPr>
          <w:b/>
          <w:sz w:val="28"/>
          <w:szCs w:val="28"/>
        </w:rPr>
        <w:t>corps</w:t>
      </w:r>
      <w:r w:rsidRPr="00B364C6">
        <w:rPr>
          <w:b/>
          <w:sz w:val="28"/>
          <w:szCs w:val="28"/>
        </w:rPr>
        <w:t xml:space="preserve"> de son état de repos ou de son état de mouvemen</w:t>
      </w:r>
      <w:r w:rsidRPr="00B364C6">
        <w:rPr>
          <w:sz w:val="28"/>
          <w:szCs w:val="28"/>
        </w:rPr>
        <w:t>t. L'inertie n'est pas une force et n'est pas capable d'exercer une force.</w:t>
      </w:r>
    </w:p>
    <w:p w:rsidR="00E37D5F" w:rsidRPr="00B364C6" w:rsidRDefault="00E37D5F" w:rsidP="005F17B4">
      <w:pPr>
        <w:pStyle w:val="NormalWeb"/>
        <w:spacing w:before="0" w:beforeAutospacing="0" w:after="0" w:afterAutospacing="0"/>
        <w:ind w:firstLine="708"/>
        <w:jc w:val="both"/>
        <w:rPr>
          <w:sz w:val="28"/>
          <w:szCs w:val="28"/>
        </w:rPr>
      </w:pPr>
      <w:r w:rsidRPr="00B364C6">
        <w:rPr>
          <w:sz w:val="28"/>
          <w:szCs w:val="28"/>
        </w:rPr>
        <w:t xml:space="preserve">L'inertie dépend de la masse de l'objet. </w:t>
      </w:r>
      <w:r w:rsidRPr="00B364C6">
        <w:rPr>
          <w:b/>
          <w:sz w:val="28"/>
          <w:szCs w:val="28"/>
        </w:rPr>
        <w:t>Plus la masse d'un objet est grande, plus son inertie est grande</w:t>
      </w:r>
      <w:r w:rsidRPr="00B364C6">
        <w:rPr>
          <w:sz w:val="28"/>
          <w:szCs w:val="28"/>
        </w:rPr>
        <w:t xml:space="preserve">. Ainsi, la masse est une mesure de l'inertie d'un objet. </w:t>
      </w:r>
    </w:p>
    <w:p w:rsidR="006E7CFF" w:rsidRPr="00B364C6" w:rsidRDefault="005F17B4" w:rsidP="005F17B4">
      <w:pPr>
        <w:pStyle w:val="Titre3"/>
        <w:ind w:left="0"/>
        <w:rPr>
          <w:color w:val="C00000"/>
          <w:sz w:val="28"/>
          <w:szCs w:val="28"/>
          <w:u w:val="single"/>
        </w:rPr>
      </w:pPr>
      <w:r w:rsidRPr="00B364C6">
        <w:rPr>
          <w:color w:val="C00000"/>
          <w:sz w:val="28"/>
          <w:szCs w:val="28"/>
          <w:u w:val="single"/>
        </w:rPr>
        <w:t>3- 3- Énoncé du principe</w:t>
      </w:r>
    </w:p>
    <w:p w:rsidR="006E7CFF" w:rsidRPr="00B364C6" w:rsidRDefault="006E7CFF" w:rsidP="006E7CFF">
      <w:pPr>
        <w:pStyle w:val="Normal12"/>
        <w:rPr>
          <w:sz w:val="28"/>
          <w:szCs w:val="28"/>
        </w:rPr>
      </w:pPr>
      <w:r w:rsidRPr="00B364C6">
        <w:rPr>
          <w:sz w:val="28"/>
          <w:szCs w:val="28"/>
        </w:rPr>
        <w:t xml:space="preserve">Dans un référentiel galiléen : </w:t>
      </w:r>
    </w:p>
    <w:p w:rsidR="006E7CFF" w:rsidRPr="00B364C6" w:rsidRDefault="006E7CFF" w:rsidP="007A5D85">
      <w:pPr>
        <w:pStyle w:val="Normal12"/>
        <w:jc w:val="both"/>
        <w:rPr>
          <w:sz w:val="28"/>
          <w:szCs w:val="28"/>
        </w:rPr>
      </w:pPr>
      <w:r w:rsidRPr="00B364C6">
        <w:rPr>
          <w:sz w:val="28"/>
          <w:szCs w:val="28"/>
        </w:rPr>
        <w:tab/>
        <w:t xml:space="preserve">Si </w:t>
      </w:r>
      <w:proofErr w:type="gramStart"/>
      <w:r w:rsidRPr="00B364C6">
        <w:rPr>
          <w:sz w:val="28"/>
          <w:szCs w:val="28"/>
        </w:rPr>
        <w:t>le vecteur</w:t>
      </w:r>
      <w:proofErr w:type="gramEnd"/>
      <w:r w:rsidRPr="00B364C6">
        <w:rPr>
          <w:sz w:val="28"/>
          <w:szCs w:val="28"/>
        </w:rPr>
        <w:t xml:space="preserve"> vitesse du centre d’inertie d’un système ne varie pas, la somme des forces extérieures qui agissent sur le système est nulle. Et réciproquement.</w:t>
      </w:r>
    </w:p>
    <w:p w:rsidR="006E7CFF" w:rsidRPr="00B364C6" w:rsidRDefault="005F17B4" w:rsidP="007A5D85">
      <w:pPr>
        <w:pStyle w:val="Normal12"/>
        <w:jc w:val="both"/>
        <w:rPr>
          <w:sz w:val="28"/>
          <w:szCs w:val="28"/>
        </w:rPr>
      </w:pPr>
      <w:r w:rsidRPr="00B364C6">
        <w:rPr>
          <w:sz w:val="28"/>
          <w:szCs w:val="28"/>
        </w:rPr>
        <w:tab/>
      </w:r>
      <w:r w:rsidR="00E037F2" w:rsidRPr="00B364C6">
        <w:rPr>
          <w:sz w:val="28"/>
          <w:szCs w:val="28"/>
        </w:rPr>
        <w:t>On peut</w:t>
      </w:r>
      <w:r w:rsidR="006E7CFF" w:rsidRPr="00B364C6">
        <w:rPr>
          <w:sz w:val="28"/>
          <w:szCs w:val="28"/>
        </w:rPr>
        <w:t xml:space="preserve"> écrire : Dans un référentiel galiléen, </w:t>
      </w:r>
      <w:r w:rsidR="00F23EF0" w:rsidRPr="00B364C6">
        <w:rPr>
          <w:position w:val="-12"/>
          <w:sz w:val="28"/>
          <w:szCs w:val="28"/>
        </w:rPr>
        <w:object w:dxaOrig="2460" w:dyaOrig="400">
          <v:shape id="_x0000_i1029" type="#_x0000_t75" style="width:108.7pt;height:19.7pt" o:ole="">
            <v:imagedata r:id="rId22" o:title=""/>
          </v:shape>
          <o:OLEObject Type="Embed" ProgID="Equation.DSMT4" ShapeID="_x0000_i1029" DrawAspect="Content" ObjectID="_1629408117" r:id="rId23"/>
        </w:object>
      </w:r>
      <w:r w:rsidR="00E037F2" w:rsidRPr="00B364C6">
        <w:rPr>
          <w:sz w:val="28"/>
          <w:szCs w:val="28"/>
        </w:rPr>
        <w:t xml:space="preserve"> (le corps immobile ou en translation uniforme).</w:t>
      </w:r>
    </w:p>
    <w:p w:rsidR="006E7CFF" w:rsidRPr="00B364C6" w:rsidRDefault="00F23EF0" w:rsidP="00F23EF0">
      <w:pPr>
        <w:autoSpaceDE w:val="0"/>
        <w:autoSpaceDN w:val="0"/>
        <w:adjustRightInd w:val="0"/>
        <w:jc w:val="both"/>
        <w:rPr>
          <w:b/>
          <w:bCs/>
          <w:color w:val="C00000"/>
          <w:sz w:val="28"/>
          <w:szCs w:val="28"/>
          <w:u w:val="single"/>
        </w:rPr>
      </w:pPr>
      <w:r w:rsidRPr="00B364C6">
        <w:rPr>
          <w:b/>
          <w:bCs/>
          <w:color w:val="C00000"/>
          <w:sz w:val="28"/>
          <w:szCs w:val="28"/>
          <w:u w:val="single"/>
        </w:rPr>
        <w:t>3- 4-</w:t>
      </w:r>
      <w:r w:rsidR="006E7CFF" w:rsidRPr="00B364C6">
        <w:rPr>
          <w:b/>
          <w:bCs/>
          <w:color w:val="C00000"/>
          <w:sz w:val="28"/>
          <w:szCs w:val="28"/>
          <w:u w:val="single"/>
        </w:rPr>
        <w:t xml:space="preserve"> Conséquences du principe d’inertie</w:t>
      </w:r>
    </w:p>
    <w:p w:rsidR="006E7CFF" w:rsidRPr="006F2D6C" w:rsidRDefault="006E7CFF" w:rsidP="007A5D85">
      <w:pPr>
        <w:numPr>
          <w:ilvl w:val="0"/>
          <w:numId w:val="9"/>
        </w:numPr>
        <w:autoSpaceDE w:val="0"/>
        <w:autoSpaceDN w:val="0"/>
        <w:adjustRightInd w:val="0"/>
        <w:ind w:left="0" w:firstLine="0"/>
        <w:jc w:val="both"/>
        <w:rPr>
          <w:sz w:val="28"/>
          <w:szCs w:val="28"/>
        </w:rPr>
      </w:pPr>
      <w:r w:rsidRPr="006F2D6C">
        <w:rPr>
          <w:sz w:val="28"/>
          <w:szCs w:val="28"/>
        </w:rPr>
        <w:t xml:space="preserve"> Si un système est immobile ou s'il est en mouvement rectiligne uniforme (c'est-à-dire si sa vitesse et sa direction ne varient pas), alors les forces qui s'exercent sur le système se compensent.</w:t>
      </w:r>
    </w:p>
    <w:p w:rsidR="006E7CFF" w:rsidRPr="006F2D6C" w:rsidRDefault="006E7CFF" w:rsidP="007A5D85">
      <w:pPr>
        <w:numPr>
          <w:ilvl w:val="0"/>
          <w:numId w:val="9"/>
        </w:numPr>
        <w:autoSpaceDE w:val="0"/>
        <w:autoSpaceDN w:val="0"/>
        <w:adjustRightInd w:val="0"/>
        <w:ind w:left="0" w:firstLine="0"/>
        <w:jc w:val="both"/>
        <w:rPr>
          <w:sz w:val="28"/>
          <w:szCs w:val="28"/>
        </w:rPr>
      </w:pPr>
      <w:r w:rsidRPr="006F2D6C">
        <w:rPr>
          <w:sz w:val="28"/>
          <w:szCs w:val="28"/>
        </w:rPr>
        <w:t xml:space="preserve"> Inversement : Si les forces qui s'exercent sur un système se compensent, alors le système est immobile ou est en mouvement rectiligne uniforme (c'est-à-dire que sa vitesse et sa direction ne varient pas).</w:t>
      </w:r>
    </w:p>
    <w:p w:rsidR="006E7CFF" w:rsidRPr="006F2D6C" w:rsidRDefault="00332F7F" w:rsidP="00843B18">
      <w:pPr>
        <w:tabs>
          <w:tab w:val="num" w:pos="1440"/>
        </w:tabs>
        <w:rPr>
          <w:b/>
          <w:bCs/>
          <w:color w:val="C00000"/>
          <w:sz w:val="28"/>
          <w:szCs w:val="28"/>
          <w:u w:val="single"/>
        </w:rPr>
      </w:pPr>
      <w:r>
        <w:rPr>
          <w:b/>
          <w:bCs/>
          <w:color w:val="C00000"/>
          <w:sz w:val="28"/>
          <w:szCs w:val="28"/>
          <w:u w:val="single"/>
        </w:rPr>
        <w:t>3- 5</w:t>
      </w:r>
      <w:r w:rsidR="00F23EF0" w:rsidRPr="006F2D6C">
        <w:rPr>
          <w:b/>
          <w:bCs/>
          <w:color w:val="C00000"/>
          <w:sz w:val="28"/>
          <w:szCs w:val="28"/>
          <w:u w:val="single"/>
        </w:rPr>
        <w:t xml:space="preserve">- </w:t>
      </w:r>
      <w:r w:rsidR="006E7CFF" w:rsidRPr="006F2D6C">
        <w:rPr>
          <w:b/>
          <w:bCs/>
          <w:color w:val="C00000"/>
          <w:sz w:val="28"/>
          <w:szCs w:val="28"/>
          <w:u w:val="single"/>
        </w:rPr>
        <w:t>Condition d'équilibre du centre d'inertie d'un système:</w:t>
      </w:r>
    </w:p>
    <w:p w:rsidR="006E7CFF" w:rsidRPr="006F2D6C" w:rsidRDefault="00F23EF0" w:rsidP="00F23EF0">
      <w:pPr>
        <w:tabs>
          <w:tab w:val="num" w:pos="709"/>
        </w:tabs>
        <w:jc w:val="both"/>
        <w:rPr>
          <w:color w:val="000000"/>
          <w:sz w:val="28"/>
          <w:szCs w:val="28"/>
        </w:rPr>
      </w:pPr>
      <w:r w:rsidRPr="006F2D6C">
        <w:rPr>
          <w:color w:val="000000"/>
          <w:sz w:val="28"/>
          <w:szCs w:val="28"/>
        </w:rPr>
        <w:tab/>
      </w:r>
      <w:r w:rsidR="006E7CFF" w:rsidRPr="006F2D6C">
        <w:rPr>
          <w:color w:val="000000"/>
          <w:sz w:val="28"/>
          <w:szCs w:val="28"/>
        </w:rPr>
        <w:t xml:space="preserve">L'immobilité est un cas particulier du mouvement rectiligne uniforme. Un système en équilibre est un système pour lequel, dans le référentiel considéré, on peut </w:t>
      </w:r>
      <w:proofErr w:type="gramStart"/>
      <w:r w:rsidR="006E7CFF" w:rsidRPr="006F2D6C">
        <w:rPr>
          <w:color w:val="000000"/>
          <w:sz w:val="28"/>
          <w:szCs w:val="28"/>
        </w:rPr>
        <w:t>écrire</w:t>
      </w:r>
      <w:r w:rsidRPr="006F2D6C">
        <w:rPr>
          <w:color w:val="000000"/>
          <w:sz w:val="28"/>
          <w:szCs w:val="28"/>
        </w:rPr>
        <w:t xml:space="preserve"> </w:t>
      </w:r>
      <w:proofErr w:type="gramEnd"/>
      <w:r w:rsidRPr="00B364C6">
        <w:rPr>
          <w:position w:val="-12"/>
          <w:sz w:val="28"/>
          <w:szCs w:val="28"/>
        </w:rPr>
        <w:object w:dxaOrig="720" w:dyaOrig="400">
          <v:shape id="_x0000_i1030" type="#_x0000_t75" style="width:31.9pt;height:19.7pt" o:ole="">
            <v:imagedata r:id="rId24" o:title=""/>
          </v:shape>
          <o:OLEObject Type="Embed" ProgID="Equation.DSMT4" ShapeID="_x0000_i1030" DrawAspect="Content" ObjectID="_1629408118" r:id="rId25"/>
        </w:object>
      </w:r>
      <w:r w:rsidR="006E7CFF" w:rsidRPr="006F2D6C">
        <w:rPr>
          <w:color w:val="000000"/>
          <w:sz w:val="28"/>
          <w:szCs w:val="28"/>
        </w:rPr>
        <w:t>. Le cas du système en équilibre est donc un cas particulier du principe d'inertie.</w:t>
      </w:r>
    </w:p>
    <w:p w:rsidR="006E7CFF" w:rsidRPr="00B364C6" w:rsidRDefault="00EB1C0B" w:rsidP="00843B18">
      <w:pPr>
        <w:tabs>
          <w:tab w:val="num" w:pos="709"/>
        </w:tabs>
        <w:ind w:left="426"/>
        <w:jc w:val="center"/>
        <w:rPr>
          <w:color w:val="000000"/>
        </w:rPr>
      </w:pPr>
      <w:r>
        <w:rPr>
          <w:noProof/>
          <w:color w:val="000000"/>
        </w:rPr>
        <w:drawing>
          <wp:inline distT="0" distB="0" distL="0" distR="0">
            <wp:extent cx="4105910" cy="517525"/>
            <wp:effectExtent l="0" t="0" r="0" b="0"/>
            <wp:docPr id="9" name="Image 9"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05910" cy="517525"/>
                    </a:xfrm>
                    <a:prstGeom prst="rect">
                      <a:avLst/>
                    </a:prstGeom>
                    <a:noFill/>
                    <a:ln>
                      <a:noFill/>
                    </a:ln>
                  </pic:spPr>
                </pic:pic>
              </a:graphicData>
            </a:graphic>
          </wp:inline>
        </w:drawing>
      </w:r>
    </w:p>
    <w:p w:rsidR="00843B18" w:rsidRPr="00B364C6" w:rsidRDefault="008758BC" w:rsidP="008758BC">
      <w:pPr>
        <w:tabs>
          <w:tab w:val="num" w:pos="1860"/>
        </w:tabs>
        <w:jc w:val="both"/>
        <w:rPr>
          <w:b/>
          <w:bCs/>
          <w:color w:val="C00000"/>
          <w:sz w:val="28"/>
          <w:szCs w:val="28"/>
          <w:u w:val="single"/>
        </w:rPr>
      </w:pPr>
      <w:r w:rsidRPr="00B364C6">
        <w:rPr>
          <w:b/>
          <w:bCs/>
          <w:color w:val="C00000"/>
          <w:sz w:val="28"/>
          <w:szCs w:val="28"/>
          <w:u w:val="single"/>
        </w:rPr>
        <w:t xml:space="preserve">4- </w:t>
      </w:r>
      <w:r w:rsidR="006E7CFF" w:rsidRPr="00B364C6">
        <w:rPr>
          <w:b/>
          <w:bCs/>
          <w:color w:val="C00000"/>
          <w:sz w:val="28"/>
          <w:szCs w:val="28"/>
          <w:u w:val="single"/>
        </w:rPr>
        <w:t>Que se passe-t-il lorsque les forces appliquées au solide ne se compensent pas? : 2ème loi de Newton.</w:t>
      </w:r>
    </w:p>
    <w:p w:rsidR="00E037F2" w:rsidRPr="00B364C6" w:rsidRDefault="00E037F2" w:rsidP="008758BC">
      <w:pPr>
        <w:tabs>
          <w:tab w:val="left" w:pos="-567"/>
          <w:tab w:val="left" w:pos="-284"/>
        </w:tabs>
        <w:overflowPunct w:val="0"/>
        <w:autoSpaceDE w:val="0"/>
        <w:autoSpaceDN w:val="0"/>
        <w:adjustRightInd w:val="0"/>
        <w:ind w:right="-1"/>
        <w:jc w:val="center"/>
        <w:textAlignment w:val="baseline"/>
        <w:rPr>
          <w:b/>
          <w:bCs/>
        </w:rPr>
      </w:pPr>
      <w:r w:rsidRPr="00B364C6">
        <w:rPr>
          <w:b/>
          <w:bCs/>
        </w:rPr>
        <w:t>Généralisation du résultat : écart au principe d’inertie</w:t>
      </w:r>
    </w:p>
    <w:p w:rsidR="008758BC" w:rsidRPr="00332F7F" w:rsidRDefault="008758BC" w:rsidP="008758BC">
      <w:pPr>
        <w:spacing w:line="360" w:lineRule="auto"/>
        <w:ind w:right="-1"/>
        <w:jc w:val="both"/>
        <w:rPr>
          <w:bCs/>
          <w:sz w:val="28"/>
          <w:szCs w:val="28"/>
        </w:rPr>
      </w:pPr>
      <w:r w:rsidRPr="00332F7F">
        <w:rPr>
          <w:bCs/>
          <w:sz w:val="28"/>
          <w:szCs w:val="28"/>
        </w:rPr>
        <w:lastRenderedPageBreak/>
        <w:t xml:space="preserve">Dans un référentiel galiléen, si la somme des forces extérieures qui s’exercent sur un système n’est pas </w:t>
      </w:r>
      <w:r w:rsidRPr="00332F7F">
        <w:rPr>
          <w:bCs/>
          <w:sz w:val="18"/>
          <w:szCs w:val="18"/>
        </w:rPr>
        <w:t>……………………………</w:t>
      </w:r>
      <w:r w:rsidRPr="00332F7F">
        <w:rPr>
          <w:bCs/>
          <w:sz w:val="28"/>
          <w:szCs w:val="28"/>
        </w:rPr>
        <w:t>, le mouvement du centre d’inertie n’est pas</w:t>
      </w:r>
      <w:r w:rsidRPr="00332F7F">
        <w:rPr>
          <w:bCs/>
          <w:sz w:val="18"/>
          <w:szCs w:val="18"/>
        </w:rPr>
        <w:t xml:space="preserve"> ………………………………………….. </w:t>
      </w:r>
      <w:r w:rsidRPr="00332F7F">
        <w:rPr>
          <w:bCs/>
          <w:sz w:val="28"/>
          <w:szCs w:val="28"/>
        </w:rPr>
        <w:t xml:space="preserve">: son vecteur vitesse varie alors  soit en </w:t>
      </w:r>
      <w:r w:rsidRPr="00332F7F">
        <w:rPr>
          <w:bCs/>
          <w:sz w:val="18"/>
          <w:szCs w:val="18"/>
        </w:rPr>
        <w:t>…………………………..……….</w:t>
      </w:r>
      <w:proofErr w:type="gramStart"/>
      <w:r w:rsidRPr="00332F7F">
        <w:rPr>
          <w:bCs/>
          <w:sz w:val="18"/>
          <w:szCs w:val="18"/>
        </w:rPr>
        <w:t xml:space="preserve">… </w:t>
      </w:r>
      <w:r w:rsidRPr="00332F7F">
        <w:rPr>
          <w:bCs/>
          <w:sz w:val="28"/>
          <w:szCs w:val="28"/>
        </w:rPr>
        <w:t>,</w:t>
      </w:r>
      <w:proofErr w:type="gramEnd"/>
      <w:r w:rsidRPr="00332F7F">
        <w:rPr>
          <w:bCs/>
          <w:sz w:val="28"/>
          <w:szCs w:val="28"/>
        </w:rPr>
        <w:t xml:space="preserve"> soit en</w:t>
      </w:r>
      <w:r w:rsidRPr="00332F7F">
        <w:rPr>
          <w:bCs/>
          <w:sz w:val="18"/>
          <w:szCs w:val="18"/>
        </w:rPr>
        <w:t xml:space="preserve"> ………………..…………………….</w:t>
      </w:r>
      <w:r w:rsidRPr="00332F7F">
        <w:rPr>
          <w:bCs/>
          <w:sz w:val="28"/>
          <w:szCs w:val="28"/>
        </w:rPr>
        <w:t>, soit les deux à la fois.</w:t>
      </w:r>
    </w:p>
    <w:p w:rsidR="009A678B" w:rsidRPr="00B364C6" w:rsidRDefault="009A678B" w:rsidP="00843B18">
      <w:pPr>
        <w:tabs>
          <w:tab w:val="num" w:pos="1860"/>
        </w:tabs>
        <w:rPr>
          <w:b/>
          <w:bCs/>
          <w:color w:val="FF0000"/>
          <w:sz w:val="28"/>
          <w:szCs w:val="28"/>
          <w:lang w:bidi="ar-MA"/>
        </w:rPr>
      </w:pPr>
      <w:r w:rsidRPr="00B364C6">
        <w:rPr>
          <w:b/>
          <w:bCs/>
          <w:color w:val="FF0000"/>
          <w:sz w:val="28"/>
          <w:szCs w:val="28"/>
          <w:lang w:bidi="ar-MA"/>
        </w:rPr>
        <w:t>IV- Centre de masse et centre d’inertie</w:t>
      </w:r>
    </w:p>
    <w:p w:rsidR="004C1048" w:rsidRPr="00B364C6" w:rsidRDefault="008758BC" w:rsidP="004C1048">
      <w:pPr>
        <w:pStyle w:val="titre10"/>
        <w:tabs>
          <w:tab w:val="left" w:pos="426"/>
        </w:tabs>
        <w:spacing w:before="0" w:beforeAutospacing="0" w:after="0" w:afterAutospacing="0"/>
        <w:ind w:right="-1"/>
        <w:rPr>
          <w:b/>
          <w:color w:val="C00000"/>
          <w:sz w:val="28"/>
          <w:szCs w:val="28"/>
        </w:rPr>
      </w:pPr>
      <w:r w:rsidRPr="00B364C6">
        <w:rPr>
          <w:b/>
          <w:color w:val="C00000"/>
          <w:sz w:val="28"/>
          <w:szCs w:val="28"/>
        </w:rPr>
        <w:t>1- Définition</w:t>
      </w:r>
    </w:p>
    <w:p w:rsidR="004C1048" w:rsidRPr="00B364C6" w:rsidRDefault="004C1048" w:rsidP="008758BC">
      <w:pPr>
        <w:pStyle w:val="m10"/>
        <w:spacing w:before="0" w:beforeAutospacing="0" w:after="0" w:afterAutospacing="0" w:line="360" w:lineRule="auto"/>
        <w:ind w:firstLine="708"/>
        <w:rPr>
          <w:bCs/>
          <w:sz w:val="28"/>
          <w:szCs w:val="28"/>
        </w:rPr>
      </w:pPr>
      <w:r w:rsidRPr="00B364C6">
        <w:rPr>
          <w:bCs/>
          <w:sz w:val="28"/>
          <w:szCs w:val="28"/>
        </w:rPr>
        <w:t xml:space="preserve">On appelle </w:t>
      </w:r>
      <w:r w:rsidRPr="00B364C6">
        <w:rPr>
          <w:bCs/>
          <w:sz w:val="16"/>
          <w:szCs w:val="16"/>
        </w:rPr>
        <w:t>…………………</w:t>
      </w:r>
      <w:r w:rsidR="008758BC" w:rsidRPr="00B364C6">
        <w:rPr>
          <w:bCs/>
          <w:sz w:val="16"/>
          <w:szCs w:val="16"/>
        </w:rPr>
        <w:t>……………..</w:t>
      </w:r>
      <w:r w:rsidRPr="00B364C6">
        <w:rPr>
          <w:bCs/>
          <w:sz w:val="16"/>
          <w:szCs w:val="16"/>
        </w:rPr>
        <w:t>……………………..</w:t>
      </w:r>
      <w:r w:rsidRPr="00B364C6">
        <w:rPr>
          <w:bCs/>
          <w:sz w:val="28"/>
          <w:szCs w:val="28"/>
        </w:rPr>
        <w:t xml:space="preserve"> </w:t>
      </w:r>
      <w:proofErr w:type="gramStart"/>
      <w:r w:rsidRPr="00B364C6">
        <w:rPr>
          <w:bCs/>
          <w:sz w:val="28"/>
          <w:szCs w:val="28"/>
        </w:rPr>
        <w:t>d'un</w:t>
      </w:r>
      <w:proofErr w:type="gramEnd"/>
      <w:r w:rsidRPr="00B364C6">
        <w:rPr>
          <w:bCs/>
          <w:sz w:val="28"/>
          <w:szCs w:val="28"/>
        </w:rPr>
        <w:t xml:space="preserve"> solide en mouvement le point de ce solide dont le mouvement est le plus </w:t>
      </w:r>
      <w:r w:rsidRPr="00B364C6">
        <w:rPr>
          <w:bCs/>
          <w:sz w:val="16"/>
          <w:szCs w:val="16"/>
        </w:rPr>
        <w:t>……</w:t>
      </w:r>
      <w:r w:rsidR="008758BC" w:rsidRPr="00B364C6">
        <w:rPr>
          <w:bCs/>
          <w:sz w:val="16"/>
          <w:szCs w:val="16"/>
        </w:rPr>
        <w:t>………………</w:t>
      </w:r>
      <w:r w:rsidRPr="00B364C6">
        <w:rPr>
          <w:bCs/>
          <w:sz w:val="16"/>
          <w:szCs w:val="16"/>
        </w:rPr>
        <w:t>……………….</w:t>
      </w:r>
      <w:r w:rsidRPr="00B364C6">
        <w:rPr>
          <w:bCs/>
          <w:sz w:val="28"/>
          <w:szCs w:val="28"/>
        </w:rPr>
        <w:t xml:space="preserve"> On le note </w:t>
      </w:r>
      <w:r w:rsidRPr="00B364C6">
        <w:rPr>
          <w:bCs/>
          <w:sz w:val="16"/>
          <w:szCs w:val="16"/>
        </w:rPr>
        <w:t>………</w:t>
      </w:r>
      <w:r w:rsidR="008758BC" w:rsidRPr="00B364C6">
        <w:rPr>
          <w:bCs/>
          <w:sz w:val="16"/>
          <w:szCs w:val="16"/>
        </w:rPr>
        <w:t>……………………</w:t>
      </w:r>
      <w:r w:rsidRPr="00B364C6">
        <w:rPr>
          <w:bCs/>
          <w:sz w:val="16"/>
          <w:szCs w:val="16"/>
        </w:rPr>
        <w:t>….</w:t>
      </w:r>
    </w:p>
    <w:p w:rsidR="004C1048" w:rsidRPr="00B364C6" w:rsidRDefault="004B0FC0" w:rsidP="00843B18">
      <w:pPr>
        <w:tabs>
          <w:tab w:val="num" w:pos="1860"/>
        </w:tabs>
        <w:rPr>
          <w:b/>
          <w:bCs/>
          <w:color w:val="C00000"/>
          <w:sz w:val="28"/>
          <w:szCs w:val="28"/>
          <w:lang w:bidi="ar-MA"/>
        </w:rPr>
      </w:pPr>
      <w:r w:rsidRPr="00B364C6">
        <w:rPr>
          <w:b/>
          <w:bCs/>
          <w:color w:val="C00000"/>
          <w:sz w:val="28"/>
          <w:szCs w:val="28"/>
          <w:lang w:bidi="ar-MA"/>
        </w:rPr>
        <w:t>2- Le concept de centre de masse</w:t>
      </w:r>
    </w:p>
    <w:p w:rsidR="004C1048" w:rsidRPr="00B364C6" w:rsidRDefault="00EB1C0B" w:rsidP="00475CE1">
      <w:pPr>
        <w:tabs>
          <w:tab w:val="num" w:pos="1860"/>
        </w:tabs>
        <w:ind w:firstLine="708"/>
        <w:rPr>
          <w:sz w:val="28"/>
          <w:szCs w:val="28"/>
        </w:rPr>
      </w:pPr>
      <w:r>
        <w:rPr>
          <w:noProof/>
          <w:sz w:val="28"/>
          <w:szCs w:val="28"/>
        </w:rPr>
        <w:drawing>
          <wp:anchor distT="0" distB="0" distL="114300" distR="114300" simplePos="0" relativeHeight="251655680" behindDoc="1" locked="0" layoutInCell="1" allowOverlap="1">
            <wp:simplePos x="0" y="0"/>
            <wp:positionH relativeFrom="column">
              <wp:posOffset>5038725</wp:posOffset>
            </wp:positionH>
            <wp:positionV relativeFrom="paragraph">
              <wp:posOffset>462915</wp:posOffset>
            </wp:positionV>
            <wp:extent cx="1900555" cy="1685925"/>
            <wp:effectExtent l="0" t="0" r="4445" b="9525"/>
            <wp:wrapThrough wrapText="bothSides">
              <wp:wrapPolygon edited="0">
                <wp:start x="0" y="0"/>
                <wp:lineTo x="0" y="21478"/>
                <wp:lineTo x="21434" y="21478"/>
                <wp:lineTo x="21434"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055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FC0" w:rsidRPr="00B364C6">
        <w:rPr>
          <w:sz w:val="28"/>
          <w:szCs w:val="28"/>
          <w:lang w:bidi="ar-MA"/>
        </w:rPr>
        <w:t xml:space="preserve">Le centre de masse, d’un système matériel (S) constitue par </w:t>
      </w:r>
      <w:r w:rsidR="00475CE1">
        <w:rPr>
          <w:sz w:val="28"/>
          <w:szCs w:val="28"/>
        </w:rPr>
        <w:t>A</w:t>
      </w:r>
      <w:r w:rsidR="00475CE1">
        <w:rPr>
          <w:sz w:val="28"/>
          <w:szCs w:val="28"/>
          <w:vertAlign w:val="subscript"/>
        </w:rPr>
        <w:t>i</w:t>
      </w:r>
      <w:r w:rsidR="004B0FC0" w:rsidRPr="00B364C6">
        <w:rPr>
          <w:sz w:val="28"/>
          <w:szCs w:val="28"/>
        </w:rPr>
        <w:t xml:space="preserve"> point de masse </w:t>
      </w:r>
      <w:r w:rsidR="00475CE1">
        <w:rPr>
          <w:sz w:val="28"/>
          <w:szCs w:val="28"/>
        </w:rPr>
        <w:t>m</w:t>
      </w:r>
      <w:r w:rsidR="00475CE1">
        <w:rPr>
          <w:sz w:val="28"/>
          <w:szCs w:val="28"/>
          <w:vertAlign w:val="subscript"/>
        </w:rPr>
        <w:t>i</w:t>
      </w:r>
      <w:r w:rsidR="004B0FC0" w:rsidRPr="00B364C6">
        <w:rPr>
          <w:sz w:val="28"/>
          <w:szCs w:val="28"/>
        </w:rPr>
        <w:t>, est un point particulier G, Sa position dépond des masses m</w:t>
      </w:r>
      <w:r w:rsidR="004B0FC0" w:rsidRPr="00B364C6">
        <w:rPr>
          <w:sz w:val="28"/>
          <w:szCs w:val="28"/>
          <w:vertAlign w:val="subscript"/>
        </w:rPr>
        <w:t>i</w:t>
      </w:r>
      <w:r w:rsidR="004B0FC0" w:rsidRPr="00B364C6">
        <w:rPr>
          <w:sz w:val="28"/>
          <w:szCs w:val="28"/>
        </w:rPr>
        <w:t xml:space="preserve"> dans le système (S), il vérifie la relation </w:t>
      </w:r>
      <w:r w:rsidR="004B0FC0" w:rsidRPr="00B364C6">
        <w:rPr>
          <w:position w:val="-32"/>
          <w:sz w:val="28"/>
          <w:szCs w:val="28"/>
        </w:rPr>
        <w:object w:dxaOrig="1300" w:dyaOrig="720">
          <v:shape id="_x0000_i1031" type="#_x0000_t75" style="width:67.9pt;height:38.05pt" o:ole="">
            <v:imagedata r:id="rId28" o:title=""/>
          </v:shape>
          <o:OLEObject Type="Embed" ProgID="Equation.3" ShapeID="_x0000_i1031" DrawAspect="Content" ObjectID="_1629408119" r:id="rId29"/>
        </w:object>
      </w:r>
      <w:r w:rsidR="004B0FC0" w:rsidRPr="00B364C6">
        <w:rPr>
          <w:sz w:val="28"/>
          <w:szCs w:val="28"/>
        </w:rPr>
        <w:t xml:space="preserve"> (1).</w:t>
      </w:r>
    </w:p>
    <w:p w:rsidR="004B0FC0" w:rsidRPr="00B364C6" w:rsidRDefault="008758BC" w:rsidP="008758BC">
      <w:pPr>
        <w:tabs>
          <w:tab w:val="num" w:pos="709"/>
        </w:tabs>
        <w:rPr>
          <w:sz w:val="28"/>
          <w:szCs w:val="28"/>
        </w:rPr>
      </w:pPr>
      <w:r w:rsidRPr="00B364C6">
        <w:rPr>
          <w:sz w:val="28"/>
          <w:szCs w:val="28"/>
        </w:rPr>
        <w:tab/>
      </w:r>
      <w:r w:rsidR="004B0FC0" w:rsidRPr="00B364C6">
        <w:rPr>
          <w:sz w:val="28"/>
          <w:szCs w:val="28"/>
        </w:rPr>
        <w:t>On peut écrire la relation (1) comme suit :</w:t>
      </w:r>
    </w:p>
    <w:p w:rsidR="004B0FC0" w:rsidRPr="00B364C6" w:rsidRDefault="004B0FC0" w:rsidP="00843B18">
      <w:pPr>
        <w:tabs>
          <w:tab w:val="num" w:pos="1860"/>
        </w:tabs>
        <w:rPr>
          <w:sz w:val="28"/>
          <w:szCs w:val="28"/>
        </w:rPr>
      </w:pPr>
      <w:r w:rsidRPr="00B364C6">
        <w:rPr>
          <w:position w:val="-32"/>
          <w:sz w:val="28"/>
          <w:szCs w:val="28"/>
        </w:rPr>
        <w:object w:dxaOrig="4840" w:dyaOrig="720">
          <v:shape id="_x0000_i1032" type="#_x0000_t75" style="width:283.9pt;height:42.8pt" o:ole="">
            <v:imagedata r:id="rId30" o:title=""/>
          </v:shape>
          <o:OLEObject Type="Embed" ProgID="Equation.3" ShapeID="_x0000_i1032" DrawAspect="Content" ObjectID="_1629408120" r:id="rId31"/>
        </w:object>
      </w:r>
    </w:p>
    <w:p w:rsidR="004B0FC0" w:rsidRPr="00B364C6" w:rsidRDefault="008758BC" w:rsidP="008758BC">
      <w:pPr>
        <w:tabs>
          <w:tab w:val="num" w:pos="709"/>
        </w:tabs>
        <w:rPr>
          <w:sz w:val="28"/>
          <w:szCs w:val="28"/>
        </w:rPr>
      </w:pPr>
      <w:r w:rsidRPr="00B364C6">
        <w:rPr>
          <w:sz w:val="28"/>
          <w:szCs w:val="28"/>
        </w:rPr>
        <w:tab/>
      </w:r>
      <w:r w:rsidR="004B0FC0" w:rsidRPr="00B364C6">
        <w:rPr>
          <w:sz w:val="28"/>
          <w:szCs w:val="28"/>
        </w:rPr>
        <w:t xml:space="preserve">Notons que : </w:t>
      </w:r>
      <w:r w:rsidR="004B0FC0" w:rsidRPr="00B364C6">
        <w:rPr>
          <w:position w:val="-12"/>
          <w:sz w:val="28"/>
          <w:szCs w:val="28"/>
        </w:rPr>
        <w:object w:dxaOrig="1680" w:dyaOrig="420">
          <v:shape id="_x0000_i1033" type="#_x0000_t75" style="width:124.3pt;height:31.25pt" o:ole="">
            <v:imagedata r:id="rId32" o:title=""/>
          </v:shape>
          <o:OLEObject Type="Embed" ProgID="Equation.3" ShapeID="_x0000_i1033" DrawAspect="Content" ObjectID="_1629408121" r:id="rId33"/>
        </w:object>
      </w:r>
    </w:p>
    <w:p w:rsidR="004B0FC0" w:rsidRPr="00B364C6" w:rsidRDefault="00514562" w:rsidP="00843B18">
      <w:pPr>
        <w:tabs>
          <w:tab w:val="num" w:pos="1860"/>
        </w:tabs>
        <w:rPr>
          <w:sz w:val="28"/>
          <w:szCs w:val="28"/>
          <w:lang w:bidi="ar-MA"/>
        </w:rPr>
      </w:pPr>
      <w:r w:rsidRPr="00B364C6">
        <w:rPr>
          <w:sz w:val="28"/>
          <w:szCs w:val="28"/>
          <w:lang w:bidi="ar-MA"/>
        </w:rPr>
        <w:t>Donc</w:t>
      </w:r>
      <w:r w:rsidR="004B0FC0" w:rsidRPr="00B364C6">
        <w:rPr>
          <w:sz w:val="28"/>
          <w:szCs w:val="28"/>
          <w:lang w:bidi="ar-MA"/>
        </w:rPr>
        <w:t xml:space="preserve"> </w:t>
      </w:r>
      <w:r w:rsidR="004B0FC0" w:rsidRPr="00B364C6">
        <w:rPr>
          <w:position w:val="-32"/>
          <w:sz w:val="28"/>
          <w:szCs w:val="28"/>
        </w:rPr>
        <w:object w:dxaOrig="7640" w:dyaOrig="720">
          <v:shape id="_x0000_i1034" type="#_x0000_t75" style="width:447.6pt;height:42.8pt" o:ole="">
            <v:imagedata r:id="rId34" o:title=""/>
          </v:shape>
          <o:OLEObject Type="Embed" ProgID="Equation.3" ShapeID="_x0000_i1034" DrawAspect="Content" ObjectID="_1629408122" r:id="rId35"/>
        </w:object>
      </w:r>
    </w:p>
    <w:p w:rsidR="006E6A7A" w:rsidRPr="00B364C6" w:rsidRDefault="006E6A7A" w:rsidP="006E6A7A">
      <w:pPr>
        <w:tabs>
          <w:tab w:val="left" w:pos="708"/>
          <w:tab w:val="left" w:pos="1416"/>
          <w:tab w:val="center" w:pos="5500"/>
        </w:tabs>
        <w:jc w:val="both"/>
        <w:rPr>
          <w:sz w:val="28"/>
          <w:szCs w:val="28"/>
        </w:rPr>
      </w:pPr>
      <w:r w:rsidRPr="00B364C6">
        <w:rPr>
          <w:sz w:val="28"/>
          <w:szCs w:val="28"/>
        </w:rPr>
        <w:t xml:space="preserve">c.à.d </w:t>
      </w:r>
      <w:r w:rsidR="00514562" w:rsidRPr="00B364C6">
        <w:rPr>
          <w:position w:val="-32"/>
          <w:sz w:val="28"/>
          <w:szCs w:val="28"/>
        </w:rPr>
        <w:object w:dxaOrig="3840" w:dyaOrig="740">
          <v:shape id="_x0000_i1035" type="#_x0000_t75" style="width:228.9pt;height:40.75pt" o:ole="">
            <v:imagedata r:id="rId36" o:title=""/>
          </v:shape>
          <o:OLEObject Type="Embed" ProgID="Equation.DSMT4" ShapeID="_x0000_i1035" DrawAspect="Content" ObjectID="_1629408123" r:id="rId37"/>
        </w:object>
      </w:r>
    </w:p>
    <w:p w:rsidR="006E6A7A" w:rsidRPr="00B364C6" w:rsidRDefault="006E6A7A" w:rsidP="00514562">
      <w:pPr>
        <w:tabs>
          <w:tab w:val="left" w:pos="708"/>
          <w:tab w:val="left" w:pos="1416"/>
          <w:tab w:val="center" w:pos="5500"/>
        </w:tabs>
        <w:jc w:val="both"/>
        <w:rPr>
          <w:sz w:val="28"/>
          <w:szCs w:val="28"/>
        </w:rPr>
      </w:pPr>
      <w:r w:rsidRPr="00B364C6">
        <w:rPr>
          <w:sz w:val="28"/>
          <w:szCs w:val="28"/>
        </w:rPr>
        <w:t xml:space="preserve">c.à.d </w:t>
      </w:r>
      <w:r w:rsidR="00514562" w:rsidRPr="00B364C6">
        <w:rPr>
          <w:position w:val="-32"/>
          <w:sz w:val="28"/>
          <w:szCs w:val="28"/>
        </w:rPr>
        <w:object w:dxaOrig="4020" w:dyaOrig="740">
          <v:shape id="_x0000_i1036" type="#_x0000_t75" style="width:225.5pt;height:41.45pt" o:ole="">
            <v:imagedata r:id="rId38" o:title=""/>
          </v:shape>
          <o:OLEObject Type="Embed" ProgID="Equation.DSMT4" ShapeID="_x0000_i1036" DrawAspect="Content" ObjectID="_1629408124" r:id="rId39"/>
        </w:object>
      </w:r>
    </w:p>
    <w:p w:rsidR="006E6A7A" w:rsidRPr="00B364C6" w:rsidRDefault="006E6A7A" w:rsidP="00514562">
      <w:pPr>
        <w:tabs>
          <w:tab w:val="left" w:pos="708"/>
          <w:tab w:val="left" w:pos="1416"/>
          <w:tab w:val="center" w:pos="3544"/>
        </w:tabs>
        <w:jc w:val="both"/>
        <w:rPr>
          <w:sz w:val="28"/>
          <w:szCs w:val="28"/>
        </w:rPr>
      </w:pPr>
      <w:r w:rsidRPr="00B364C6">
        <w:rPr>
          <w:sz w:val="28"/>
          <w:szCs w:val="28"/>
        </w:rPr>
        <w:t>Donc</w:t>
      </w:r>
      <w:r w:rsidRPr="00B364C6">
        <w:rPr>
          <w:sz w:val="28"/>
          <w:szCs w:val="28"/>
        </w:rPr>
        <w:tab/>
      </w:r>
      <w:r w:rsidR="00514562" w:rsidRPr="00B364C6">
        <w:rPr>
          <w:position w:val="-32"/>
          <w:sz w:val="28"/>
          <w:szCs w:val="28"/>
        </w:rPr>
        <w:object w:dxaOrig="1280" w:dyaOrig="720">
          <v:shape id="_x0000_i1037" type="#_x0000_t75" style="width:63.85pt;height:36pt" o:ole="">
            <v:imagedata r:id="rId40" o:title=""/>
          </v:shape>
          <o:OLEObject Type="Embed" ProgID="Equation.DSMT4" ShapeID="_x0000_i1037" DrawAspect="Content" ObjectID="_1629408125" r:id="rId41"/>
        </w:object>
      </w:r>
      <w:r w:rsidRPr="00B364C6">
        <w:rPr>
          <w:sz w:val="28"/>
          <w:szCs w:val="28"/>
        </w:rPr>
        <w:tab/>
        <w:t>c.à.d</w:t>
      </w:r>
      <w:r w:rsidRPr="00B364C6">
        <w:rPr>
          <w:sz w:val="28"/>
          <w:szCs w:val="28"/>
        </w:rPr>
        <w:tab/>
      </w:r>
      <w:r w:rsidRPr="00B364C6">
        <w:rPr>
          <w:sz w:val="28"/>
          <w:szCs w:val="28"/>
        </w:rPr>
        <w:tab/>
      </w:r>
      <w:r w:rsidRPr="00B364C6">
        <w:rPr>
          <w:position w:val="-32"/>
          <w:sz w:val="28"/>
          <w:szCs w:val="28"/>
        </w:rPr>
        <w:object w:dxaOrig="2740" w:dyaOrig="720">
          <v:shape id="_x0000_i1038" type="#_x0000_t75" style="width:160.3pt;height:34.65pt" o:ole="">
            <v:imagedata r:id="rId42" o:title=""/>
          </v:shape>
          <o:OLEObject Type="Embed" ProgID="Equation.3" ShapeID="_x0000_i1038" DrawAspect="Content" ObjectID="_1629408126" r:id="rId43"/>
        </w:object>
      </w:r>
    </w:p>
    <w:p w:rsidR="006E6A7A" w:rsidRPr="00B364C6" w:rsidRDefault="006E6A7A" w:rsidP="008758BC">
      <w:pPr>
        <w:tabs>
          <w:tab w:val="left" w:pos="708"/>
          <w:tab w:val="left" w:pos="1416"/>
          <w:tab w:val="center" w:pos="3544"/>
        </w:tabs>
        <w:jc w:val="both"/>
        <w:rPr>
          <w:sz w:val="28"/>
          <w:szCs w:val="28"/>
        </w:rPr>
      </w:pPr>
      <w:proofErr w:type="gramStart"/>
      <w:r w:rsidRPr="00B364C6">
        <w:rPr>
          <w:sz w:val="28"/>
          <w:szCs w:val="28"/>
        </w:rPr>
        <w:t>et</w:t>
      </w:r>
      <w:proofErr w:type="gramEnd"/>
      <w:r w:rsidRPr="00B364C6">
        <w:rPr>
          <w:sz w:val="28"/>
          <w:szCs w:val="28"/>
        </w:rPr>
        <w:t xml:space="preserve"> par conséquent</w:t>
      </w:r>
      <w:r w:rsidRPr="00B364C6">
        <w:rPr>
          <w:sz w:val="28"/>
          <w:szCs w:val="28"/>
        </w:rPr>
        <w:tab/>
      </w:r>
      <w:r w:rsidR="008758BC" w:rsidRPr="00B364C6">
        <w:rPr>
          <w:position w:val="-64"/>
          <w:sz w:val="28"/>
          <w:szCs w:val="28"/>
        </w:rPr>
        <w:object w:dxaOrig="1560" w:dyaOrig="1400">
          <v:shape id="_x0000_i1039" type="#_x0000_t75" style="width:78.1pt;height:69.95pt" o:ole="">
            <v:imagedata r:id="rId44" o:title=""/>
          </v:shape>
          <o:OLEObject Type="Embed" ProgID="Equation.DSMT4" ShapeID="_x0000_i1039" DrawAspect="Content" ObjectID="_1629408127" r:id="rId45"/>
        </w:object>
      </w:r>
    </w:p>
    <w:p w:rsidR="006E6A7A" w:rsidRPr="00B364C6" w:rsidRDefault="006E6A7A" w:rsidP="008758BC">
      <w:pPr>
        <w:tabs>
          <w:tab w:val="left" w:pos="708"/>
          <w:tab w:val="left" w:pos="1416"/>
          <w:tab w:val="center" w:pos="3544"/>
        </w:tabs>
        <w:jc w:val="both"/>
        <w:rPr>
          <w:sz w:val="28"/>
          <w:szCs w:val="28"/>
        </w:rPr>
      </w:pPr>
      <w:r w:rsidRPr="00B364C6">
        <w:rPr>
          <w:sz w:val="28"/>
          <w:szCs w:val="28"/>
        </w:rPr>
        <w:t>Dans un repère orthonormé</w:t>
      </w:r>
      <w:r w:rsidRPr="00B364C6">
        <w:rPr>
          <w:position w:val="-10"/>
          <w:sz w:val="28"/>
          <w:szCs w:val="28"/>
        </w:rPr>
        <w:object w:dxaOrig="859" w:dyaOrig="360">
          <v:shape id="_x0000_i1040" type="#_x0000_t75" style="width:42.8pt;height:18.35pt" o:ole="">
            <v:imagedata r:id="rId46" o:title=""/>
          </v:shape>
          <o:OLEObject Type="Embed" ProgID="Equation.3" ShapeID="_x0000_i1040" DrawAspect="Content" ObjectID="_1629408128" r:id="rId47"/>
        </w:object>
      </w:r>
      <w:r w:rsidRPr="00B364C6">
        <w:rPr>
          <w:sz w:val="28"/>
          <w:szCs w:val="28"/>
        </w:rPr>
        <w:t>, la relation (1) s’écrit comme suit :</w:t>
      </w:r>
      <w:r w:rsidRPr="00B364C6">
        <w:rPr>
          <w:sz w:val="28"/>
          <w:szCs w:val="28"/>
        </w:rPr>
        <w:tab/>
        <w:t xml:space="preserve">     </w:t>
      </w:r>
      <w:r w:rsidR="008758BC" w:rsidRPr="00B364C6">
        <w:rPr>
          <w:position w:val="-64"/>
          <w:sz w:val="28"/>
          <w:szCs w:val="28"/>
        </w:rPr>
        <w:object w:dxaOrig="1560" w:dyaOrig="1400">
          <v:shape id="_x0000_i1041" type="#_x0000_t75" style="width:78.1pt;height:69.95pt" o:ole="">
            <v:imagedata r:id="rId48" o:title=""/>
          </v:shape>
          <o:OLEObject Type="Embed" ProgID="Equation.DSMT4" ShapeID="_x0000_i1041" DrawAspect="Content" ObjectID="_1629408129" r:id="rId49"/>
        </w:object>
      </w:r>
      <w:r w:rsidRPr="00B364C6">
        <w:rPr>
          <w:sz w:val="28"/>
          <w:szCs w:val="28"/>
        </w:rPr>
        <w:t xml:space="preserve"> (2) dite relation barycentrique</w:t>
      </w:r>
    </w:p>
    <w:p w:rsidR="00905EB1" w:rsidRPr="00B364C6" w:rsidRDefault="009D186E" w:rsidP="009D186E">
      <w:pPr>
        <w:pStyle w:val="m20"/>
        <w:tabs>
          <w:tab w:val="left" w:pos="567"/>
        </w:tabs>
        <w:spacing w:before="0" w:beforeAutospacing="0" w:after="0" w:afterAutospacing="0"/>
        <w:ind w:right="-1"/>
        <w:jc w:val="both"/>
        <w:rPr>
          <w:b/>
          <w:color w:val="C00000"/>
          <w:sz w:val="28"/>
          <w:szCs w:val="28"/>
        </w:rPr>
      </w:pPr>
      <w:r>
        <w:rPr>
          <w:b/>
          <w:color w:val="C00000"/>
          <w:sz w:val="28"/>
          <w:szCs w:val="28"/>
        </w:rPr>
        <w:t>3</w:t>
      </w:r>
      <w:r w:rsidR="00905EB1" w:rsidRPr="00B364C6">
        <w:rPr>
          <w:b/>
          <w:color w:val="C00000"/>
          <w:sz w:val="28"/>
          <w:szCs w:val="28"/>
        </w:rPr>
        <w:t>- Position de centre de masse pour des solides de formes géométriques simples</w:t>
      </w:r>
      <w:r w:rsidR="006E6A7A" w:rsidRPr="00B364C6">
        <w:rPr>
          <w:b/>
          <w:color w:val="C00000"/>
          <w:sz w:val="28"/>
          <w:szCs w:val="28"/>
        </w:rPr>
        <w:t xml:space="preserve"> et homogène</w:t>
      </w:r>
      <w:r w:rsidR="00905EB1" w:rsidRPr="00B364C6">
        <w:rPr>
          <w:b/>
          <w:color w:val="C00000"/>
          <w:sz w:val="28"/>
          <w:szCs w:val="28"/>
        </w:rPr>
        <w:t>:</w:t>
      </w:r>
    </w:p>
    <w:p w:rsidR="00905EB1" w:rsidRPr="00B364C6" w:rsidRDefault="00514562" w:rsidP="008758BC">
      <w:pPr>
        <w:pStyle w:val="titre10"/>
        <w:tabs>
          <w:tab w:val="left" w:pos="284"/>
        </w:tabs>
        <w:spacing w:before="0" w:beforeAutospacing="0" w:after="0" w:afterAutospacing="0"/>
        <w:ind w:right="-1"/>
        <w:jc w:val="both"/>
        <w:rPr>
          <w:sz w:val="28"/>
          <w:szCs w:val="28"/>
        </w:rPr>
      </w:pPr>
      <w:r w:rsidRPr="00B364C6">
        <w:rPr>
          <w:sz w:val="28"/>
          <w:szCs w:val="28"/>
        </w:rPr>
        <w:tab/>
      </w:r>
      <w:r w:rsidR="00905EB1" w:rsidRPr="00B364C6">
        <w:rPr>
          <w:sz w:val="28"/>
          <w:szCs w:val="28"/>
        </w:rPr>
        <w:t xml:space="preserve">Un corps solide </w:t>
      </w:r>
      <w:r w:rsidR="00905EB1" w:rsidRPr="00B364C6">
        <w:rPr>
          <w:b/>
          <w:sz w:val="28"/>
          <w:szCs w:val="28"/>
        </w:rPr>
        <w:t>homogène</w:t>
      </w:r>
      <w:r w:rsidR="00905EB1" w:rsidRPr="00B364C6">
        <w:rPr>
          <w:sz w:val="28"/>
          <w:szCs w:val="28"/>
        </w:rPr>
        <w:t xml:space="preserve"> est un corps où la matière se distribue uniformément, c’est à dire que la masse volumique est constante dans tous les points du corps.</w:t>
      </w:r>
    </w:p>
    <w:p w:rsidR="00905EB1" w:rsidRPr="00B364C6" w:rsidRDefault="00514562" w:rsidP="008758BC">
      <w:pPr>
        <w:pStyle w:val="titre10"/>
        <w:tabs>
          <w:tab w:val="left" w:pos="284"/>
        </w:tabs>
        <w:spacing w:before="0" w:beforeAutospacing="0" w:after="0" w:afterAutospacing="0"/>
        <w:ind w:right="-1"/>
        <w:jc w:val="both"/>
        <w:rPr>
          <w:b/>
          <w:sz w:val="28"/>
          <w:szCs w:val="28"/>
        </w:rPr>
      </w:pPr>
      <w:r w:rsidRPr="00B364C6">
        <w:rPr>
          <w:sz w:val="28"/>
          <w:szCs w:val="28"/>
        </w:rPr>
        <w:lastRenderedPageBreak/>
        <w:tab/>
      </w:r>
      <w:r w:rsidR="00905EB1" w:rsidRPr="00B364C6">
        <w:rPr>
          <w:sz w:val="28"/>
          <w:szCs w:val="28"/>
        </w:rPr>
        <w:t xml:space="preserve">Dans le cas où le solide est </w:t>
      </w:r>
      <w:r w:rsidR="00905EB1" w:rsidRPr="00B364C6">
        <w:rPr>
          <w:b/>
          <w:sz w:val="28"/>
          <w:szCs w:val="28"/>
        </w:rPr>
        <w:t xml:space="preserve">homogène </w:t>
      </w:r>
      <w:r w:rsidR="00905EB1" w:rsidRPr="00B364C6">
        <w:rPr>
          <w:sz w:val="28"/>
          <w:szCs w:val="28"/>
        </w:rPr>
        <w:t xml:space="preserve">et où il présente un </w:t>
      </w:r>
      <w:r w:rsidR="00905EB1" w:rsidRPr="00B364C6">
        <w:rPr>
          <w:b/>
          <w:sz w:val="28"/>
          <w:szCs w:val="28"/>
        </w:rPr>
        <w:t>centre de symétrie</w:t>
      </w:r>
      <w:r w:rsidR="00905EB1" w:rsidRPr="00B364C6">
        <w:rPr>
          <w:sz w:val="28"/>
          <w:szCs w:val="28"/>
        </w:rPr>
        <w:t>, le centre d'inertie est confondu avec ce point.</w:t>
      </w:r>
    </w:p>
    <w:p w:rsidR="008D0D1B" w:rsidRPr="00B364C6" w:rsidRDefault="00EB1C0B" w:rsidP="0064557B">
      <w:pPr>
        <w:bidi/>
        <w:jc w:val="center"/>
        <w:rPr>
          <w:lang w:bidi="ar-MA"/>
        </w:rPr>
      </w:pPr>
      <w:r>
        <w:rPr>
          <w:noProof/>
          <w:sz w:val="20"/>
          <w:szCs w:val="20"/>
        </w:rPr>
        <w:drawing>
          <wp:inline distT="0" distB="0" distL="0" distR="0">
            <wp:extent cx="6487160" cy="931545"/>
            <wp:effectExtent l="19050" t="19050" r="27940" b="20955"/>
            <wp:docPr id="21" name="Image 21"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87160" cy="931545"/>
                    </a:xfrm>
                    <a:prstGeom prst="rect">
                      <a:avLst/>
                    </a:prstGeom>
                    <a:noFill/>
                    <a:ln w="19050" cmpd="sng">
                      <a:solidFill>
                        <a:srgbClr val="7030A0"/>
                      </a:solidFill>
                      <a:miter lim="800000"/>
                      <a:headEnd/>
                      <a:tailEnd/>
                    </a:ln>
                    <a:effectLst/>
                  </pic:spPr>
                </pic:pic>
              </a:graphicData>
            </a:graphic>
          </wp:inline>
        </w:drawing>
      </w:r>
    </w:p>
    <w:p w:rsidR="009A678B" w:rsidRPr="00B364C6" w:rsidRDefault="009A678B" w:rsidP="009A678B">
      <w:pPr>
        <w:tabs>
          <w:tab w:val="left" w:pos="751"/>
          <w:tab w:val="left" w:pos="7876"/>
        </w:tabs>
        <w:spacing w:before="120" w:after="120" w:line="276" w:lineRule="auto"/>
        <w:jc w:val="both"/>
        <w:rPr>
          <w:rFonts w:cs="Traditional Arabic"/>
          <w:b/>
          <w:bCs/>
          <w:color w:val="FF0000"/>
          <w:sz w:val="28"/>
          <w:szCs w:val="28"/>
          <w:lang w:bidi="ar-MA"/>
        </w:rPr>
      </w:pPr>
      <w:r w:rsidRPr="00B364C6">
        <w:rPr>
          <w:rFonts w:cs="Traditional Arabic"/>
          <w:b/>
          <w:bCs/>
          <w:color w:val="FF0000"/>
          <w:sz w:val="28"/>
          <w:szCs w:val="28"/>
          <w:lang w:bidi="ar-MA"/>
        </w:rPr>
        <w:t>IV- Applications</w:t>
      </w:r>
    </w:p>
    <w:p w:rsidR="006E6A7A" w:rsidRPr="00024AD4" w:rsidRDefault="006E6A7A" w:rsidP="00211E1D">
      <w:pPr>
        <w:autoSpaceDE w:val="0"/>
        <w:autoSpaceDN w:val="0"/>
        <w:adjustRightInd w:val="0"/>
        <w:spacing w:before="120" w:after="120"/>
        <w:jc w:val="both"/>
        <w:rPr>
          <w:b/>
          <w:bCs/>
          <w:color w:val="C00000"/>
          <w:sz w:val="28"/>
          <w:szCs w:val="28"/>
        </w:rPr>
      </w:pPr>
      <w:r w:rsidRPr="00024AD4">
        <w:rPr>
          <w:b/>
          <w:bCs/>
          <w:color w:val="C00000"/>
          <w:sz w:val="28"/>
          <w:szCs w:val="28"/>
        </w:rPr>
        <w:t>1- Comment aborder un problème de mécanique ?</w:t>
      </w:r>
    </w:p>
    <w:p w:rsidR="006E6A7A" w:rsidRPr="00024AD4" w:rsidRDefault="006E6A7A" w:rsidP="00211E1D">
      <w:pPr>
        <w:autoSpaceDE w:val="0"/>
        <w:autoSpaceDN w:val="0"/>
        <w:adjustRightInd w:val="0"/>
        <w:jc w:val="both"/>
        <w:rPr>
          <w:color w:val="0000CC"/>
          <w:sz w:val="28"/>
          <w:szCs w:val="28"/>
        </w:rPr>
      </w:pPr>
      <w:r w:rsidRPr="00024AD4">
        <w:rPr>
          <w:color w:val="0000CC"/>
          <w:sz w:val="28"/>
          <w:szCs w:val="28"/>
        </w:rPr>
        <w:t>1) Définir le système d’étude</w:t>
      </w:r>
    </w:p>
    <w:p w:rsidR="006E6A7A" w:rsidRPr="00024AD4" w:rsidRDefault="006E6A7A" w:rsidP="00211E1D">
      <w:pPr>
        <w:autoSpaceDE w:val="0"/>
        <w:autoSpaceDN w:val="0"/>
        <w:adjustRightInd w:val="0"/>
        <w:jc w:val="both"/>
        <w:rPr>
          <w:color w:val="000000"/>
          <w:sz w:val="28"/>
          <w:szCs w:val="28"/>
        </w:rPr>
      </w:pPr>
      <w:r w:rsidRPr="00024AD4">
        <w:rPr>
          <w:color w:val="000000"/>
          <w:sz w:val="28"/>
          <w:szCs w:val="28"/>
        </w:rPr>
        <w:t>« Quel est le corps qu’on étudie ? »</w:t>
      </w:r>
    </w:p>
    <w:p w:rsidR="006E6A7A" w:rsidRPr="00024AD4" w:rsidRDefault="006E6A7A" w:rsidP="00211E1D">
      <w:pPr>
        <w:autoSpaceDE w:val="0"/>
        <w:autoSpaceDN w:val="0"/>
        <w:adjustRightInd w:val="0"/>
        <w:jc w:val="both"/>
        <w:rPr>
          <w:color w:val="0000CC"/>
          <w:sz w:val="28"/>
          <w:szCs w:val="28"/>
        </w:rPr>
      </w:pPr>
      <w:r w:rsidRPr="00024AD4">
        <w:rPr>
          <w:color w:val="0000CC"/>
          <w:sz w:val="28"/>
          <w:szCs w:val="28"/>
        </w:rPr>
        <w:t>2) Définir le référentiel d’étude</w:t>
      </w:r>
    </w:p>
    <w:p w:rsidR="006E6A7A" w:rsidRPr="00024AD4" w:rsidRDefault="006E6A7A" w:rsidP="00211E1D">
      <w:pPr>
        <w:autoSpaceDE w:val="0"/>
        <w:autoSpaceDN w:val="0"/>
        <w:adjustRightInd w:val="0"/>
        <w:jc w:val="both"/>
        <w:rPr>
          <w:color w:val="000000"/>
          <w:sz w:val="28"/>
          <w:szCs w:val="28"/>
        </w:rPr>
      </w:pPr>
      <w:r w:rsidRPr="00024AD4">
        <w:rPr>
          <w:color w:val="000000"/>
          <w:sz w:val="28"/>
          <w:szCs w:val="28"/>
        </w:rPr>
        <w:t>« Par rapport à quoi on l’étudie ? »</w:t>
      </w:r>
    </w:p>
    <w:p w:rsidR="006E6A7A" w:rsidRPr="00024AD4" w:rsidRDefault="006E6A7A" w:rsidP="00211E1D">
      <w:pPr>
        <w:autoSpaceDE w:val="0"/>
        <w:autoSpaceDN w:val="0"/>
        <w:adjustRightInd w:val="0"/>
        <w:jc w:val="both"/>
        <w:rPr>
          <w:color w:val="0000CC"/>
          <w:sz w:val="28"/>
          <w:szCs w:val="28"/>
        </w:rPr>
      </w:pPr>
      <w:r w:rsidRPr="00024AD4">
        <w:rPr>
          <w:color w:val="0000CC"/>
          <w:sz w:val="28"/>
          <w:szCs w:val="28"/>
        </w:rPr>
        <w:t>3) Faire un bilan des forces extérieures au système</w:t>
      </w:r>
    </w:p>
    <w:p w:rsidR="006E6A7A" w:rsidRPr="00024AD4" w:rsidRDefault="006E6A7A" w:rsidP="00211E1D">
      <w:pPr>
        <w:autoSpaceDE w:val="0"/>
        <w:autoSpaceDN w:val="0"/>
        <w:adjustRightInd w:val="0"/>
        <w:jc w:val="both"/>
        <w:rPr>
          <w:color w:val="000000"/>
          <w:sz w:val="28"/>
          <w:szCs w:val="28"/>
        </w:rPr>
      </w:pPr>
      <w:r w:rsidRPr="00024AD4">
        <w:rPr>
          <w:color w:val="000000"/>
          <w:sz w:val="28"/>
          <w:szCs w:val="28"/>
        </w:rPr>
        <w:t>« Qu’est-ce qui agit de loin (à distance) et / ou directement (contact) sur le corps ? »</w:t>
      </w:r>
    </w:p>
    <w:p w:rsidR="006E6A7A" w:rsidRPr="00024AD4" w:rsidRDefault="006E6A7A" w:rsidP="00211E1D">
      <w:pPr>
        <w:autoSpaceDE w:val="0"/>
        <w:autoSpaceDN w:val="0"/>
        <w:adjustRightInd w:val="0"/>
        <w:jc w:val="both"/>
        <w:rPr>
          <w:color w:val="000000"/>
          <w:sz w:val="28"/>
          <w:szCs w:val="28"/>
        </w:rPr>
      </w:pPr>
      <w:r w:rsidRPr="00024AD4">
        <w:rPr>
          <w:color w:val="000000"/>
          <w:sz w:val="28"/>
          <w:szCs w:val="28"/>
        </w:rPr>
        <w:t>Indiquer le nom des vecteurs forces.</w:t>
      </w:r>
    </w:p>
    <w:p w:rsidR="00211E1D" w:rsidRPr="00024AD4" w:rsidRDefault="00211E1D" w:rsidP="00211E1D">
      <w:pPr>
        <w:autoSpaceDE w:val="0"/>
        <w:autoSpaceDN w:val="0"/>
        <w:adjustRightInd w:val="0"/>
        <w:jc w:val="both"/>
        <w:rPr>
          <w:color w:val="0000CC"/>
          <w:sz w:val="28"/>
          <w:szCs w:val="28"/>
        </w:rPr>
      </w:pPr>
      <w:r w:rsidRPr="00024AD4">
        <w:rPr>
          <w:color w:val="0000CC"/>
          <w:sz w:val="28"/>
          <w:szCs w:val="28"/>
        </w:rPr>
        <w:t xml:space="preserve">4) Si le mouvement du corps est </w:t>
      </w:r>
      <w:r w:rsidRPr="00024AD4">
        <w:rPr>
          <w:b/>
          <w:bCs/>
          <w:color w:val="0000CC"/>
          <w:sz w:val="28"/>
          <w:szCs w:val="28"/>
        </w:rPr>
        <w:t>rectiligne et uniforme</w:t>
      </w:r>
      <w:r w:rsidRPr="00024AD4">
        <w:rPr>
          <w:color w:val="0000CC"/>
          <w:sz w:val="28"/>
          <w:szCs w:val="28"/>
        </w:rPr>
        <w:t xml:space="preserve"> ou si le corps </w:t>
      </w:r>
      <w:r w:rsidRPr="00024AD4">
        <w:rPr>
          <w:b/>
          <w:bCs/>
          <w:color w:val="0000CC"/>
          <w:sz w:val="28"/>
          <w:szCs w:val="28"/>
        </w:rPr>
        <w:t>n’a pas de mouvement et uniquement</w:t>
      </w:r>
      <w:r w:rsidRPr="00024AD4">
        <w:rPr>
          <w:color w:val="0000CC"/>
          <w:sz w:val="28"/>
          <w:szCs w:val="28"/>
        </w:rPr>
        <w:t xml:space="preserve"> dans l’un de ces deux cas</w:t>
      </w:r>
    </w:p>
    <w:p w:rsidR="006E6A7A" w:rsidRPr="00024AD4" w:rsidRDefault="006E6A7A" w:rsidP="00211E1D">
      <w:pPr>
        <w:tabs>
          <w:tab w:val="left" w:pos="751"/>
          <w:tab w:val="left" w:pos="7876"/>
        </w:tabs>
        <w:spacing w:line="276" w:lineRule="auto"/>
        <w:jc w:val="both"/>
        <w:rPr>
          <w:color w:val="000000"/>
          <w:sz w:val="28"/>
          <w:szCs w:val="28"/>
        </w:rPr>
      </w:pPr>
      <w:r w:rsidRPr="00024AD4">
        <w:rPr>
          <w:color w:val="000000"/>
          <w:sz w:val="28"/>
          <w:szCs w:val="28"/>
        </w:rPr>
        <w:t>J’énonce le principe d’inertie et j’en déduis que les forces qui s’exercent sur le corps se compensent.</w:t>
      </w:r>
    </w:p>
    <w:p w:rsidR="006E6A7A" w:rsidRPr="00B364C6" w:rsidRDefault="00EB1C0B" w:rsidP="00211E1D">
      <w:pPr>
        <w:autoSpaceDE w:val="0"/>
        <w:autoSpaceDN w:val="0"/>
        <w:adjustRightInd w:val="0"/>
        <w:spacing w:before="120" w:after="120"/>
        <w:rPr>
          <w:rFonts w:ascii="TimesNewRomanPS-BoldMT" w:hAnsi="TimesNewRomanPS-BoldMT" w:cs="TimesNewRomanPS-BoldMT"/>
          <w:b/>
          <w:bCs/>
          <w:color w:val="C00000"/>
          <w:sz w:val="28"/>
          <w:szCs w:val="28"/>
        </w:rPr>
      </w:pPr>
      <w:r>
        <w:rPr>
          <w:noProof/>
        </w:rPr>
        <w:drawing>
          <wp:anchor distT="0" distB="0" distL="114300" distR="114300" simplePos="0" relativeHeight="251659776" behindDoc="1" locked="0" layoutInCell="1" allowOverlap="1">
            <wp:simplePos x="0" y="0"/>
            <wp:positionH relativeFrom="column">
              <wp:posOffset>4625975</wp:posOffset>
            </wp:positionH>
            <wp:positionV relativeFrom="paragraph">
              <wp:posOffset>100330</wp:posOffset>
            </wp:positionV>
            <wp:extent cx="2320290" cy="1779270"/>
            <wp:effectExtent l="0" t="0" r="3810" b="0"/>
            <wp:wrapThrough wrapText="bothSides">
              <wp:wrapPolygon edited="0">
                <wp:start x="0" y="0"/>
                <wp:lineTo x="0" y="21276"/>
                <wp:lineTo x="21458" y="21276"/>
                <wp:lineTo x="21458" y="0"/>
                <wp:lineTo x="0" y="0"/>
              </wp:wrapPolygon>
            </wp:wrapThrough>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20290"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A7A" w:rsidRPr="00B364C6">
        <w:rPr>
          <w:rFonts w:ascii="TimesNewRomanPS-BoldMT" w:hAnsi="TimesNewRomanPS-BoldMT" w:cs="TimesNewRomanPS-BoldMT"/>
          <w:b/>
          <w:bCs/>
          <w:color w:val="C00000"/>
          <w:sz w:val="28"/>
          <w:szCs w:val="28"/>
        </w:rPr>
        <w:t xml:space="preserve">2- </w:t>
      </w:r>
      <w:r w:rsidR="00211E1D" w:rsidRPr="00B364C6">
        <w:rPr>
          <w:rFonts w:ascii="TimesNewRomanPS-BoldMT" w:hAnsi="TimesNewRomanPS-BoldMT" w:cs="TimesNewRomanPS-BoldMT"/>
          <w:b/>
          <w:bCs/>
          <w:color w:val="C00000"/>
          <w:sz w:val="28"/>
          <w:szCs w:val="28"/>
        </w:rPr>
        <w:t xml:space="preserve">Exercices </w:t>
      </w:r>
      <w:r w:rsidR="006E6A7A" w:rsidRPr="00B364C6">
        <w:rPr>
          <w:rFonts w:ascii="TimesNewRomanPS-BoldMT" w:hAnsi="TimesNewRomanPS-BoldMT" w:cs="TimesNewRomanPS-BoldMT"/>
          <w:b/>
          <w:bCs/>
          <w:color w:val="C00000"/>
          <w:sz w:val="28"/>
          <w:szCs w:val="28"/>
        </w:rPr>
        <w:t>d’application 1</w:t>
      </w:r>
    </w:p>
    <w:p w:rsidR="00514562" w:rsidRPr="006F2D6C" w:rsidRDefault="00514562" w:rsidP="009067C4">
      <w:pPr>
        <w:autoSpaceDE w:val="0"/>
        <w:autoSpaceDN w:val="0"/>
        <w:adjustRightInd w:val="0"/>
        <w:spacing w:line="276" w:lineRule="auto"/>
        <w:ind w:firstLine="708"/>
        <w:jc w:val="both"/>
        <w:rPr>
          <w:sz w:val="28"/>
          <w:szCs w:val="28"/>
        </w:rPr>
      </w:pPr>
      <w:r w:rsidRPr="006F2D6C">
        <w:rPr>
          <w:sz w:val="28"/>
          <w:szCs w:val="28"/>
        </w:rPr>
        <w:t>On relie deux cylindres S</w:t>
      </w:r>
      <w:r w:rsidRPr="006F2D6C">
        <w:rPr>
          <w:sz w:val="28"/>
          <w:szCs w:val="28"/>
          <w:vertAlign w:val="subscript"/>
        </w:rPr>
        <w:t>1</w:t>
      </w:r>
      <w:r w:rsidRPr="006F2D6C">
        <w:rPr>
          <w:rStyle w:val="apple-converted-space"/>
          <w:sz w:val="28"/>
          <w:szCs w:val="28"/>
        </w:rPr>
        <w:t> </w:t>
      </w:r>
      <w:r w:rsidRPr="006F2D6C">
        <w:rPr>
          <w:sz w:val="28"/>
          <w:szCs w:val="28"/>
        </w:rPr>
        <w:t>et S</w:t>
      </w:r>
      <w:r w:rsidRPr="006F2D6C">
        <w:rPr>
          <w:sz w:val="28"/>
          <w:szCs w:val="28"/>
          <w:vertAlign w:val="subscript"/>
        </w:rPr>
        <w:t>2</w:t>
      </w:r>
      <w:r w:rsidRPr="006F2D6C">
        <w:rPr>
          <w:sz w:val="28"/>
          <w:szCs w:val="28"/>
        </w:rPr>
        <w:t>, de masses m</w:t>
      </w:r>
      <w:r w:rsidRPr="006F2D6C">
        <w:rPr>
          <w:sz w:val="28"/>
          <w:szCs w:val="28"/>
          <w:vertAlign w:val="subscript"/>
        </w:rPr>
        <w:t>1</w:t>
      </w:r>
      <w:r w:rsidRPr="006F2D6C">
        <w:rPr>
          <w:sz w:val="28"/>
          <w:szCs w:val="28"/>
        </w:rPr>
        <w:t xml:space="preserve"> = 100 g</w:t>
      </w:r>
      <w:r w:rsidR="009067C4" w:rsidRPr="006F2D6C">
        <w:rPr>
          <w:sz w:val="28"/>
          <w:szCs w:val="28"/>
        </w:rPr>
        <w:t xml:space="preserve"> </w:t>
      </w:r>
      <w:r w:rsidRPr="006F2D6C">
        <w:rPr>
          <w:sz w:val="28"/>
          <w:szCs w:val="28"/>
        </w:rPr>
        <w:t>et m</w:t>
      </w:r>
      <w:r w:rsidRPr="006F2D6C">
        <w:rPr>
          <w:sz w:val="28"/>
          <w:szCs w:val="28"/>
          <w:vertAlign w:val="subscript"/>
        </w:rPr>
        <w:t>2</w:t>
      </w:r>
      <w:r w:rsidRPr="006F2D6C">
        <w:rPr>
          <w:sz w:val="28"/>
          <w:szCs w:val="28"/>
        </w:rPr>
        <w:t xml:space="preserve"> = 200 g</w:t>
      </w:r>
      <w:r w:rsidRPr="006F2D6C">
        <w:rPr>
          <w:sz w:val="28"/>
          <w:szCs w:val="28"/>
          <w:vertAlign w:val="subscript"/>
        </w:rPr>
        <w:t xml:space="preserve">, </w:t>
      </w:r>
      <w:r w:rsidRPr="006F2D6C">
        <w:rPr>
          <w:sz w:val="28"/>
          <w:szCs w:val="28"/>
        </w:rPr>
        <w:t xml:space="preserve">sont reliés rigidement par une liaison de masse négligeable et de longueur l = 12 cm. Les extrémités de la liaison sont </w:t>
      </w:r>
      <w:r w:rsidR="009067C4" w:rsidRPr="006F2D6C">
        <w:rPr>
          <w:sz w:val="28"/>
          <w:szCs w:val="28"/>
        </w:rPr>
        <w:t xml:space="preserve">confondues avec </w:t>
      </w:r>
      <w:r w:rsidRPr="006F2D6C">
        <w:rPr>
          <w:sz w:val="28"/>
          <w:szCs w:val="28"/>
        </w:rPr>
        <w:t>les centres d’inertie G</w:t>
      </w:r>
      <w:r w:rsidRPr="006F2D6C">
        <w:rPr>
          <w:sz w:val="28"/>
          <w:szCs w:val="28"/>
          <w:vertAlign w:val="subscript"/>
        </w:rPr>
        <w:t>1</w:t>
      </w:r>
      <w:r w:rsidRPr="006F2D6C">
        <w:rPr>
          <w:rStyle w:val="apple-converted-space"/>
          <w:sz w:val="28"/>
          <w:szCs w:val="28"/>
        </w:rPr>
        <w:t xml:space="preserve"> </w:t>
      </w:r>
      <w:r w:rsidRPr="006F2D6C">
        <w:rPr>
          <w:sz w:val="28"/>
          <w:szCs w:val="28"/>
        </w:rPr>
        <w:t>et G</w:t>
      </w:r>
      <w:r w:rsidRPr="006F2D6C">
        <w:rPr>
          <w:sz w:val="28"/>
          <w:szCs w:val="28"/>
          <w:vertAlign w:val="subscript"/>
        </w:rPr>
        <w:t>2</w:t>
      </w:r>
      <w:r w:rsidRPr="006F2D6C">
        <w:rPr>
          <w:rStyle w:val="apple-converted-space"/>
          <w:sz w:val="28"/>
          <w:szCs w:val="28"/>
        </w:rPr>
        <w:t xml:space="preserve"> </w:t>
      </w:r>
      <w:r w:rsidR="00923A2F">
        <w:rPr>
          <w:sz w:val="28"/>
          <w:szCs w:val="28"/>
        </w:rPr>
        <w:t>des deux</w:t>
      </w:r>
      <w:r w:rsidRPr="006F2D6C">
        <w:rPr>
          <w:sz w:val="28"/>
          <w:szCs w:val="28"/>
        </w:rPr>
        <w:t xml:space="preserve"> solides, peut-on déterminer le centre d’inertie G d</w:t>
      </w:r>
      <w:r w:rsidR="009067C4" w:rsidRPr="006F2D6C">
        <w:rPr>
          <w:sz w:val="28"/>
          <w:szCs w:val="28"/>
        </w:rPr>
        <w:t>e l’ensemble S</w:t>
      </w:r>
      <w:r w:rsidRPr="006F2D6C">
        <w:rPr>
          <w:sz w:val="28"/>
          <w:szCs w:val="28"/>
        </w:rPr>
        <w:t>?</w:t>
      </w:r>
    </w:p>
    <w:p w:rsidR="009067C4" w:rsidRPr="006F2D6C" w:rsidRDefault="009067C4" w:rsidP="009067C4">
      <w:pPr>
        <w:autoSpaceDE w:val="0"/>
        <w:autoSpaceDN w:val="0"/>
        <w:adjustRightInd w:val="0"/>
        <w:spacing w:line="276" w:lineRule="auto"/>
        <w:jc w:val="both"/>
        <w:rPr>
          <w:b/>
          <w:bCs/>
          <w:sz w:val="28"/>
          <w:szCs w:val="28"/>
        </w:rPr>
      </w:pPr>
      <w:r w:rsidRPr="006F2D6C">
        <w:rPr>
          <w:b/>
          <w:bCs/>
          <w:sz w:val="28"/>
          <w:szCs w:val="28"/>
        </w:rPr>
        <w:t>Réponse</w:t>
      </w:r>
    </w:p>
    <w:p w:rsidR="009067C4" w:rsidRPr="006F2D6C" w:rsidRDefault="009067C4" w:rsidP="009067C4">
      <w:pPr>
        <w:autoSpaceDE w:val="0"/>
        <w:autoSpaceDN w:val="0"/>
        <w:adjustRightInd w:val="0"/>
        <w:rPr>
          <w:b/>
          <w:bCs/>
          <w:sz w:val="32"/>
          <w:szCs w:val="32"/>
        </w:rPr>
      </w:pPr>
      <w:r w:rsidRPr="00B364C6">
        <w:rPr>
          <w:color w:val="000000"/>
          <w:position w:val="-30"/>
          <w:sz w:val="28"/>
          <w:szCs w:val="28"/>
          <w:lang w:bidi="ar-MA"/>
        </w:rPr>
        <w:object w:dxaOrig="1460" w:dyaOrig="740">
          <v:shape id="_x0000_i1042" type="#_x0000_t75" style="width:72.7pt;height:36.7pt" o:ole="">
            <v:imagedata r:id="rId52" o:title=""/>
          </v:shape>
          <o:OLEObject Type="Embed" ProgID="Equation.DSMT4" ShapeID="_x0000_i1042" DrawAspect="Content" ObjectID="_1629408130" r:id="rId53"/>
        </w:object>
      </w:r>
      <w:r w:rsidRPr="00B364C6">
        <w:rPr>
          <w:color w:val="000000"/>
          <w:sz w:val="28"/>
          <w:szCs w:val="28"/>
          <w:lang w:bidi="ar-MA"/>
        </w:rPr>
        <w:tab/>
        <w:t>c.à.d</w:t>
      </w:r>
      <w:r w:rsidRPr="00B364C6">
        <w:rPr>
          <w:color w:val="000000"/>
          <w:sz w:val="28"/>
          <w:szCs w:val="28"/>
          <w:lang w:bidi="ar-MA"/>
        </w:rPr>
        <w:tab/>
      </w:r>
      <w:r w:rsidRPr="00B364C6">
        <w:rPr>
          <w:color w:val="000000"/>
          <w:position w:val="-24"/>
          <w:sz w:val="28"/>
          <w:szCs w:val="28"/>
          <w:lang w:bidi="ar-MA"/>
        </w:rPr>
        <w:object w:dxaOrig="920" w:dyaOrig="620">
          <v:shape id="_x0000_i1043" type="#_x0000_t75" style="width:45.5pt;height:25.15pt" o:ole="">
            <v:imagedata r:id="rId54" o:title=""/>
          </v:shape>
          <o:OLEObject Type="Embed" ProgID="Equation.3" ShapeID="_x0000_i1043" DrawAspect="Content" ObjectID="_1629408131" r:id="rId55"/>
        </w:object>
      </w:r>
    </w:p>
    <w:p w:rsidR="009067C4" w:rsidRPr="00B364C6" w:rsidRDefault="009067C4" w:rsidP="00211E1D">
      <w:pPr>
        <w:autoSpaceDE w:val="0"/>
        <w:autoSpaceDN w:val="0"/>
        <w:adjustRightInd w:val="0"/>
        <w:spacing w:before="120" w:after="120"/>
        <w:rPr>
          <w:rFonts w:ascii="TimesNewRomanPS-BoldMT" w:hAnsi="TimesNewRomanPS-BoldMT" w:cs="TimesNewRomanPS-BoldMT"/>
          <w:b/>
          <w:bCs/>
          <w:color w:val="C00000"/>
          <w:sz w:val="28"/>
          <w:szCs w:val="28"/>
        </w:rPr>
      </w:pPr>
      <w:r w:rsidRPr="00B364C6">
        <w:rPr>
          <w:rFonts w:ascii="TimesNewRomanPS-BoldMT" w:hAnsi="TimesNewRomanPS-BoldMT" w:cs="TimesNewRomanPS-BoldMT"/>
          <w:b/>
          <w:bCs/>
          <w:color w:val="C00000"/>
          <w:sz w:val="28"/>
          <w:szCs w:val="28"/>
        </w:rPr>
        <w:t xml:space="preserve">3- </w:t>
      </w:r>
      <w:r w:rsidR="00211E1D" w:rsidRPr="00B364C6">
        <w:rPr>
          <w:rFonts w:ascii="TimesNewRomanPS-BoldMT" w:hAnsi="TimesNewRomanPS-BoldMT" w:cs="TimesNewRomanPS-BoldMT"/>
          <w:b/>
          <w:bCs/>
          <w:color w:val="C00000"/>
          <w:sz w:val="28"/>
          <w:szCs w:val="28"/>
        </w:rPr>
        <w:t xml:space="preserve">Exercices </w:t>
      </w:r>
      <w:r w:rsidRPr="00B364C6">
        <w:rPr>
          <w:rFonts w:ascii="TimesNewRomanPS-BoldMT" w:hAnsi="TimesNewRomanPS-BoldMT" w:cs="TimesNewRomanPS-BoldMT"/>
          <w:b/>
          <w:bCs/>
          <w:color w:val="C00000"/>
          <w:sz w:val="28"/>
          <w:szCs w:val="28"/>
        </w:rPr>
        <w:t>d’application 3</w:t>
      </w:r>
    </w:p>
    <w:p w:rsidR="005F4AD9" w:rsidRPr="00B364C6" w:rsidRDefault="005F4AD9" w:rsidP="00211E1D">
      <w:pPr>
        <w:pStyle w:val="NormalWeb"/>
        <w:spacing w:before="216" w:beforeAutospacing="0" w:after="0" w:afterAutospacing="0"/>
        <w:ind w:firstLine="708"/>
        <w:jc w:val="both"/>
        <w:textAlignment w:val="baseline"/>
        <w:rPr>
          <w:sz w:val="28"/>
          <w:szCs w:val="28"/>
        </w:rPr>
      </w:pPr>
      <w:r w:rsidRPr="00B364C6">
        <w:rPr>
          <w:rFonts w:cs="Arial"/>
          <w:kern w:val="24"/>
          <w:sz w:val="28"/>
          <w:szCs w:val="28"/>
        </w:rPr>
        <w:t>Trois masses alignées, m</w:t>
      </w:r>
      <w:r w:rsidRPr="00B364C6">
        <w:rPr>
          <w:rFonts w:cs="Arial"/>
          <w:kern w:val="24"/>
          <w:position w:val="-9"/>
          <w:sz w:val="28"/>
          <w:szCs w:val="28"/>
          <w:vertAlign w:val="subscript"/>
        </w:rPr>
        <w:t>1</w:t>
      </w:r>
      <w:r w:rsidRPr="00B364C6">
        <w:rPr>
          <w:rFonts w:cs="Arial"/>
          <w:kern w:val="24"/>
          <w:sz w:val="28"/>
          <w:szCs w:val="28"/>
        </w:rPr>
        <w:t>= 2m ;   m</w:t>
      </w:r>
      <w:r w:rsidRPr="00B364C6">
        <w:rPr>
          <w:rFonts w:cs="Arial"/>
          <w:kern w:val="24"/>
          <w:position w:val="-9"/>
          <w:sz w:val="28"/>
          <w:szCs w:val="28"/>
          <w:vertAlign w:val="subscript"/>
        </w:rPr>
        <w:t xml:space="preserve">2 </w:t>
      </w:r>
      <w:r w:rsidRPr="00B364C6">
        <w:rPr>
          <w:rFonts w:cs="Arial"/>
          <w:kern w:val="24"/>
          <w:sz w:val="28"/>
          <w:szCs w:val="28"/>
        </w:rPr>
        <w:t>= 3m et m</w:t>
      </w:r>
      <w:r w:rsidRPr="00B364C6">
        <w:rPr>
          <w:rFonts w:cs="Arial"/>
          <w:kern w:val="24"/>
          <w:position w:val="-9"/>
          <w:sz w:val="28"/>
          <w:szCs w:val="28"/>
          <w:vertAlign w:val="subscript"/>
        </w:rPr>
        <w:t xml:space="preserve">3 </w:t>
      </w:r>
      <w:r w:rsidRPr="00B364C6">
        <w:rPr>
          <w:rFonts w:cs="Arial"/>
          <w:kern w:val="24"/>
          <w:sz w:val="28"/>
          <w:szCs w:val="28"/>
        </w:rPr>
        <w:t>= m, sont situées respectivement à 1m ; 6m et 10m d’une origine O.</w:t>
      </w:r>
    </w:p>
    <w:p w:rsidR="005F4AD9" w:rsidRPr="00B364C6" w:rsidRDefault="00EB1C0B" w:rsidP="009067C4">
      <w:pPr>
        <w:tabs>
          <w:tab w:val="left" w:pos="4621"/>
        </w:tabs>
        <w:jc w:val="center"/>
        <w:rPr>
          <w:sz w:val="28"/>
          <w:szCs w:val="28"/>
          <w:lang w:bidi="ar-MA"/>
        </w:rPr>
      </w:pPr>
      <w:r>
        <w:rPr>
          <w:noProof/>
          <w:sz w:val="28"/>
          <w:szCs w:val="28"/>
        </w:rPr>
        <w:drawing>
          <wp:inline distT="0" distB="0" distL="0" distR="0">
            <wp:extent cx="2846705" cy="983615"/>
            <wp:effectExtent l="0" t="0" r="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46705" cy="983615"/>
                    </a:xfrm>
                    <a:prstGeom prst="rect">
                      <a:avLst/>
                    </a:prstGeom>
                    <a:noFill/>
                    <a:ln>
                      <a:noFill/>
                    </a:ln>
                  </pic:spPr>
                </pic:pic>
              </a:graphicData>
            </a:graphic>
          </wp:inline>
        </w:drawing>
      </w:r>
    </w:p>
    <w:p w:rsidR="009067C4" w:rsidRPr="00B364C6" w:rsidRDefault="009067C4" w:rsidP="009067C4">
      <w:pPr>
        <w:autoSpaceDE w:val="0"/>
        <w:autoSpaceDN w:val="0"/>
        <w:adjustRightInd w:val="0"/>
        <w:spacing w:line="276" w:lineRule="auto"/>
        <w:jc w:val="both"/>
        <w:rPr>
          <w:b/>
          <w:bCs/>
          <w:sz w:val="28"/>
          <w:szCs w:val="28"/>
        </w:rPr>
      </w:pPr>
      <w:r w:rsidRPr="00B364C6">
        <w:rPr>
          <w:b/>
          <w:bCs/>
          <w:sz w:val="28"/>
          <w:szCs w:val="28"/>
        </w:rPr>
        <w:t>Réponse</w:t>
      </w:r>
    </w:p>
    <w:p w:rsidR="009067C4" w:rsidRPr="00514562" w:rsidRDefault="005F4AD9" w:rsidP="003E5FE0">
      <w:pPr>
        <w:tabs>
          <w:tab w:val="left" w:pos="4621"/>
        </w:tabs>
        <w:jc w:val="both"/>
        <w:rPr>
          <w:sz w:val="28"/>
          <w:szCs w:val="28"/>
          <w:lang w:bidi="ar-MA"/>
        </w:rPr>
      </w:pPr>
      <w:r w:rsidRPr="00B364C6">
        <w:rPr>
          <w:position w:val="-24"/>
          <w:sz w:val="28"/>
          <w:szCs w:val="28"/>
          <w:lang w:bidi="ar-MA"/>
        </w:rPr>
        <w:object w:dxaOrig="1579" w:dyaOrig="820">
          <v:shape id="_x0000_i1044" type="#_x0000_t75" style="width:78.8pt;height:40.75pt" o:ole="">
            <v:imagedata r:id="rId57" o:title=""/>
          </v:shape>
          <o:OLEObject Type="Embed" ProgID="Equation.DSMT4" ShapeID="_x0000_i1044" DrawAspect="Content" ObjectID="_1629408132" r:id="rId58"/>
        </w:object>
      </w:r>
      <w:r w:rsidR="009067C4" w:rsidRPr="00B364C6">
        <w:rPr>
          <w:sz w:val="28"/>
          <w:szCs w:val="28"/>
          <w:lang w:bidi="ar-MA"/>
        </w:rPr>
        <w:tab/>
      </w:r>
      <w:r w:rsidR="009067C4" w:rsidRPr="00B364C6">
        <w:rPr>
          <w:sz w:val="28"/>
          <w:szCs w:val="28"/>
          <w:lang w:bidi="ar-MA"/>
        </w:rPr>
        <w:tab/>
      </w:r>
      <w:r w:rsidRPr="00B364C6">
        <w:rPr>
          <w:sz w:val="28"/>
          <w:szCs w:val="28"/>
          <w:lang w:bidi="ar-MA"/>
        </w:rPr>
        <w:t xml:space="preserve">Soit  </w:t>
      </w:r>
      <w:r w:rsidRPr="00B364C6">
        <w:rPr>
          <w:position w:val="-24"/>
          <w:sz w:val="28"/>
          <w:szCs w:val="28"/>
          <w:lang w:bidi="ar-MA"/>
        </w:rPr>
        <w:object w:dxaOrig="3780" w:dyaOrig="620">
          <v:shape id="_x0000_i1045" type="#_x0000_t75" style="width:188.85pt;height:31.25pt" o:ole="">
            <v:imagedata r:id="rId59" o:title=""/>
          </v:shape>
          <o:OLEObject Type="Embed" ProgID="Equation.DSMT4" ShapeID="_x0000_i1045" DrawAspect="Content" ObjectID="_1629408133" r:id="rId60"/>
        </w:object>
      </w:r>
    </w:p>
    <w:sectPr w:rsidR="009067C4" w:rsidRPr="00514562" w:rsidSect="007750C4">
      <w:headerReference w:type="default" r:id="rId61"/>
      <w:footerReference w:type="default" r:id="rId62"/>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44" w:rsidRDefault="00930444">
      <w:r>
        <w:separator/>
      </w:r>
    </w:p>
  </w:endnote>
  <w:endnote w:type="continuationSeparator" w:id="0">
    <w:p w:rsidR="00930444" w:rsidRDefault="0093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6" w:rsidRDefault="002B0136" w:rsidP="00DE1F5F">
    <w:pPr>
      <w:pStyle w:val="Pieddepage"/>
      <w:shd w:val="clear" w:color="auto" w:fill="DDD9C3"/>
      <w:tabs>
        <w:tab w:val="clear" w:pos="9072"/>
        <w:tab w:val="center" w:pos="5102"/>
        <w:tab w:val="right" w:pos="10773"/>
      </w:tabs>
      <w:rPr>
        <w:rFonts w:hint="cs"/>
        <w:rtl/>
        <w:lang w:bidi="ar-MA"/>
      </w:rPr>
    </w:pPr>
    <w:r w:rsidRPr="00CC2CA7">
      <w:rPr>
        <w:color w:val="0000CC"/>
        <w:sz w:val="22"/>
        <w:szCs w:val="22"/>
        <w:lang w:val="en-US"/>
      </w:rPr>
      <w:t>dataelouardi.com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6B55A9" w:rsidRPr="006B55A9">
      <w:rPr>
        <w:noProof/>
        <w:lang w:val="en-US"/>
      </w:rPr>
      <w:t>4</w:t>
    </w:r>
    <w:r>
      <w:fldChar w:fldCharType="end"/>
    </w:r>
    <w:r w:rsidRPr="00CC2CA7">
      <w:rPr>
        <w:lang w:val="en-US"/>
      </w:rPr>
      <w:tab/>
    </w:r>
    <w:r w:rsidR="009E4D85" w:rsidRPr="00CC2CA7">
      <w:rPr>
        <w:color w:val="0000CC"/>
        <w:sz w:val="22"/>
        <w:szCs w:val="22"/>
        <w:lang w:val="en-US"/>
      </w:rPr>
      <w:t>Prof m.elouardi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44" w:rsidRDefault="00930444">
      <w:r>
        <w:separator/>
      </w:r>
    </w:p>
  </w:footnote>
  <w:footnote w:type="continuationSeparator" w:id="0">
    <w:p w:rsidR="00930444" w:rsidRDefault="0093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5" w:rsidRPr="002B0136" w:rsidRDefault="0068074C" w:rsidP="00DE1F5F">
    <w:pPr>
      <w:pStyle w:val="En-tte"/>
      <w:shd w:val="clear" w:color="auto" w:fill="DDD9C3"/>
      <w:tabs>
        <w:tab w:val="clear" w:pos="4536"/>
        <w:tab w:val="clear" w:pos="9072"/>
        <w:tab w:val="left" w:pos="360"/>
        <w:tab w:val="left" w:pos="1157"/>
        <w:tab w:val="center" w:pos="4472"/>
        <w:tab w:val="right" w:pos="10620"/>
      </w:tabs>
      <w:bidi/>
      <w:spacing w:after="120"/>
      <w:jc w:val="both"/>
      <w:rPr>
        <w:rFonts w:hint="cs"/>
        <w:color w:val="0000CC"/>
        <w:sz w:val="20"/>
        <w:szCs w:val="20"/>
        <w:rtl/>
        <w:lang w:bidi="ar-MA"/>
      </w:rPr>
    </w:pPr>
    <w:r>
      <w:rPr>
        <w:color w:val="0000CC"/>
        <w:sz w:val="20"/>
        <w:szCs w:val="22"/>
        <w:shd w:val="clear" w:color="auto" w:fill="DDD9C3"/>
        <w:lang w:bidi="ar-MA"/>
      </w:rPr>
      <w:t>D</w:t>
    </w:r>
    <w:r w:rsidR="00DE1F5F">
      <w:rPr>
        <w:color w:val="0000CC"/>
        <w:sz w:val="20"/>
        <w:szCs w:val="22"/>
        <w:shd w:val="clear" w:color="auto" w:fill="DDD9C3"/>
        <w:lang w:bidi="ar-MA"/>
      </w:rPr>
      <w:t>irec</w:t>
    </w:r>
    <w:r>
      <w:rPr>
        <w:color w:val="0000CC"/>
        <w:sz w:val="20"/>
        <w:szCs w:val="22"/>
        <w:shd w:val="clear" w:color="auto" w:fill="DDD9C3"/>
        <w:lang w:bidi="ar-MA"/>
      </w:rPr>
      <w:t>tion 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Lycée Mohamed belhassan elouazani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5pt;height:11.55pt" o:bullet="t">
        <v:imagedata r:id="rId1" o:title="msoBF97"/>
      </v:shape>
    </w:pict>
  </w:numPicBullet>
  <w:numPicBullet w:numPicBulletId="1">
    <w:pict>
      <v:shape id="_x0000_i1049" type="#_x0000_t75" style="width:11.55pt;height:11.55pt" o:bullet="t">
        <v:imagedata r:id="rId2" o:title="BD10253_"/>
        <o:lock v:ext="edit" cropping="t"/>
      </v:shape>
    </w:pict>
  </w:numPicBullet>
  <w:abstractNum w:abstractNumId="0">
    <w:nsid w:val="07723E1B"/>
    <w:multiLevelType w:val="hybridMultilevel"/>
    <w:tmpl w:val="95A6A64A"/>
    <w:lvl w:ilvl="0" w:tplc="680C2BA4">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86966DD"/>
    <w:multiLevelType w:val="hybridMultilevel"/>
    <w:tmpl w:val="547A3C4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B543E35"/>
    <w:multiLevelType w:val="hybridMultilevel"/>
    <w:tmpl w:val="E7600B3C"/>
    <w:lvl w:ilvl="0" w:tplc="A4BEB23C">
      <w:start w:val="1"/>
      <w:numFmt w:val="upperRoman"/>
      <w:lvlText w:val="%1."/>
      <w:lvlJc w:val="left"/>
      <w:pPr>
        <w:tabs>
          <w:tab w:val="num" w:pos="927"/>
        </w:tabs>
        <w:ind w:left="927" w:hanging="360"/>
      </w:pPr>
      <w:rPr>
        <w:rFonts w:hint="default"/>
        <w:b/>
        <w:i w:val="0"/>
        <w:sz w:val="24"/>
        <w:szCs w:val="24"/>
      </w:rPr>
    </w:lvl>
    <w:lvl w:ilvl="1" w:tplc="7352AB40">
      <w:start w:val="1"/>
      <w:numFmt w:val="decimal"/>
      <w:lvlText w:val="%2."/>
      <w:lvlJc w:val="left"/>
      <w:pPr>
        <w:tabs>
          <w:tab w:val="num" w:pos="1440"/>
        </w:tabs>
        <w:ind w:left="1440" w:hanging="360"/>
      </w:pPr>
      <w:rPr>
        <w:rFonts w:hint="default"/>
        <w:b/>
        <w:i w:val="0"/>
        <w:sz w:val="24"/>
        <w:szCs w:val="24"/>
      </w:rPr>
    </w:lvl>
    <w:lvl w:ilvl="2" w:tplc="75A22A78">
      <w:start w:val="1"/>
      <w:numFmt w:val="lowerLetter"/>
      <w:lvlText w:val="%3."/>
      <w:lvlJc w:val="left"/>
      <w:pPr>
        <w:tabs>
          <w:tab w:val="num" w:pos="2340"/>
        </w:tabs>
        <w:ind w:left="2340" w:hanging="360"/>
      </w:pPr>
      <w:rPr>
        <w:rFonts w:hint="default"/>
        <w:b/>
        <w:i w:val="0"/>
        <w:color w:val="FF0000"/>
        <w:sz w:val="24"/>
        <w:szCs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A3F1725"/>
    <w:multiLevelType w:val="hybridMultilevel"/>
    <w:tmpl w:val="AF1A218A"/>
    <w:lvl w:ilvl="0" w:tplc="0F3E1A04">
      <w:start w:val="1"/>
      <w:numFmt w:val="upperRoman"/>
      <w:lvlText w:val="%1-"/>
      <w:lvlJc w:val="left"/>
      <w:pPr>
        <w:tabs>
          <w:tab w:val="num" w:pos="810"/>
        </w:tabs>
        <w:ind w:left="810" w:hanging="720"/>
      </w:pPr>
      <w:rPr>
        <w:rFonts w:hint="default"/>
        <w:b/>
      </w:rPr>
    </w:lvl>
    <w:lvl w:ilvl="1" w:tplc="40A6A09C">
      <w:start w:val="1"/>
      <w:numFmt w:val="decimal"/>
      <w:lvlText w:val="%2."/>
      <w:lvlJc w:val="left"/>
      <w:pPr>
        <w:tabs>
          <w:tab w:val="num" w:pos="1440"/>
        </w:tabs>
        <w:ind w:left="1440" w:hanging="36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536AE2"/>
    <w:multiLevelType w:val="hybridMultilevel"/>
    <w:tmpl w:val="CA82855A"/>
    <w:lvl w:ilvl="0" w:tplc="65F04558">
      <w:start w:val="1"/>
      <w:numFmt w:val="bullet"/>
      <w:lvlText w:val=""/>
      <w:lvlJc w:val="left"/>
      <w:pPr>
        <w:tabs>
          <w:tab w:val="num" w:pos="644"/>
        </w:tabs>
        <w:ind w:left="641" w:hanging="357"/>
      </w:pPr>
      <w:rPr>
        <w:rFonts w:ascii="Symbol" w:hAnsi="Symbol" w:hint="default"/>
        <w:b w:val="0"/>
        <w:i w:val="0"/>
        <w:color w:val="FF0000"/>
        <w:sz w:val="16"/>
      </w:rPr>
    </w:lvl>
    <w:lvl w:ilvl="1" w:tplc="C4441222">
      <w:start w:val="1"/>
      <w:numFmt w:val="upperRoman"/>
      <w:lvlText w:val="%2."/>
      <w:lvlJc w:val="right"/>
      <w:pPr>
        <w:tabs>
          <w:tab w:val="num" w:pos="641"/>
        </w:tabs>
        <w:ind w:left="641" w:hanging="357"/>
      </w:pPr>
      <w:rPr>
        <w:rFonts w:hint="default"/>
        <w:b/>
        <w:i w:val="0"/>
        <w:sz w:val="24"/>
      </w:rPr>
    </w:lvl>
    <w:lvl w:ilvl="2" w:tplc="E6B418C4">
      <w:start w:val="1"/>
      <w:numFmt w:val="decimal"/>
      <w:lvlText w:val="%3."/>
      <w:lvlJc w:val="left"/>
      <w:pPr>
        <w:tabs>
          <w:tab w:val="num" w:pos="1021"/>
        </w:tabs>
        <w:ind w:left="1021" w:hanging="380"/>
      </w:pPr>
      <w:rPr>
        <w:rFonts w:hint="default"/>
        <w:b/>
        <w:i w:val="0"/>
      </w:rPr>
    </w:lvl>
    <w:lvl w:ilvl="3" w:tplc="AF52795A">
      <w:start w:val="1"/>
      <w:numFmt w:val="lowerLetter"/>
      <w:lvlText w:val="%4."/>
      <w:lvlJc w:val="left"/>
      <w:pPr>
        <w:tabs>
          <w:tab w:val="num" w:pos="1494"/>
        </w:tabs>
        <w:ind w:left="1474" w:hanging="340"/>
      </w:pPr>
      <w:rPr>
        <w:rFonts w:hint="default"/>
        <w:b/>
        <w:i w:val="0"/>
        <w:sz w:val="24"/>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49650CC"/>
    <w:multiLevelType w:val="hybridMultilevel"/>
    <w:tmpl w:val="F80EB3F2"/>
    <w:lvl w:ilvl="0" w:tplc="3B626938">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98235F"/>
    <w:multiLevelType w:val="hybridMultilevel"/>
    <w:tmpl w:val="FB42BFC4"/>
    <w:lvl w:ilvl="0" w:tplc="EDB033A4">
      <w:start w:val="1"/>
      <w:numFmt w:val="lowerLetter"/>
      <w:lvlText w:val="%1."/>
      <w:lvlJc w:val="left"/>
      <w:pPr>
        <w:tabs>
          <w:tab w:val="num" w:pos="1860"/>
        </w:tabs>
        <w:ind w:left="1860" w:hanging="360"/>
      </w:pPr>
      <w:rPr>
        <w:rFonts w:hint="default"/>
      </w:rPr>
    </w:lvl>
    <w:lvl w:ilvl="1" w:tplc="CDBC44BE">
      <w:start w:val="2"/>
      <w:numFmt w:val="upperRoman"/>
      <w:lvlText w:val="%2-"/>
      <w:lvlJc w:val="left"/>
      <w:pPr>
        <w:tabs>
          <w:tab w:val="num" w:pos="2940"/>
        </w:tabs>
        <w:ind w:left="2940" w:hanging="720"/>
      </w:pPr>
      <w:rPr>
        <w:rFonts w:hint="default"/>
        <w:b/>
      </w:rPr>
    </w:lvl>
    <w:lvl w:ilvl="2" w:tplc="40A6A09C">
      <w:start w:val="1"/>
      <w:numFmt w:val="decimal"/>
      <w:lvlText w:val="%3."/>
      <w:lvlJc w:val="left"/>
      <w:pPr>
        <w:tabs>
          <w:tab w:val="num" w:pos="3480"/>
        </w:tabs>
        <w:ind w:left="3480" w:hanging="360"/>
      </w:pPr>
      <w:rPr>
        <w:rFonts w:hint="default"/>
      </w:r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abstractNum w:abstractNumId="7">
    <w:nsid w:val="26CD3CA4"/>
    <w:multiLevelType w:val="hybridMultilevel"/>
    <w:tmpl w:val="581C927E"/>
    <w:lvl w:ilvl="0" w:tplc="58AE6C0C">
      <w:start w:val="1"/>
      <w:numFmt w:val="bullet"/>
      <w:lvlText w:val="•"/>
      <w:lvlJc w:val="left"/>
      <w:pPr>
        <w:tabs>
          <w:tab w:val="num" w:pos="720"/>
        </w:tabs>
        <w:ind w:left="720" w:hanging="360"/>
      </w:pPr>
      <w:rPr>
        <w:rFonts w:ascii="Times New Roman" w:hAnsi="Times New Roman" w:hint="default"/>
      </w:rPr>
    </w:lvl>
    <w:lvl w:ilvl="1" w:tplc="7B6661C2" w:tentative="1">
      <w:start w:val="1"/>
      <w:numFmt w:val="bullet"/>
      <w:lvlText w:val="•"/>
      <w:lvlJc w:val="left"/>
      <w:pPr>
        <w:tabs>
          <w:tab w:val="num" w:pos="1440"/>
        </w:tabs>
        <w:ind w:left="1440" w:hanging="360"/>
      </w:pPr>
      <w:rPr>
        <w:rFonts w:ascii="Times New Roman" w:hAnsi="Times New Roman" w:hint="default"/>
      </w:rPr>
    </w:lvl>
    <w:lvl w:ilvl="2" w:tplc="A738949C" w:tentative="1">
      <w:start w:val="1"/>
      <w:numFmt w:val="bullet"/>
      <w:lvlText w:val="•"/>
      <w:lvlJc w:val="left"/>
      <w:pPr>
        <w:tabs>
          <w:tab w:val="num" w:pos="2160"/>
        </w:tabs>
        <w:ind w:left="2160" w:hanging="360"/>
      </w:pPr>
      <w:rPr>
        <w:rFonts w:ascii="Times New Roman" w:hAnsi="Times New Roman" w:hint="default"/>
      </w:rPr>
    </w:lvl>
    <w:lvl w:ilvl="3" w:tplc="B6880EBC" w:tentative="1">
      <w:start w:val="1"/>
      <w:numFmt w:val="bullet"/>
      <w:lvlText w:val="•"/>
      <w:lvlJc w:val="left"/>
      <w:pPr>
        <w:tabs>
          <w:tab w:val="num" w:pos="2880"/>
        </w:tabs>
        <w:ind w:left="2880" w:hanging="360"/>
      </w:pPr>
      <w:rPr>
        <w:rFonts w:ascii="Times New Roman" w:hAnsi="Times New Roman" w:hint="default"/>
      </w:rPr>
    </w:lvl>
    <w:lvl w:ilvl="4" w:tplc="C83AE384" w:tentative="1">
      <w:start w:val="1"/>
      <w:numFmt w:val="bullet"/>
      <w:lvlText w:val="•"/>
      <w:lvlJc w:val="left"/>
      <w:pPr>
        <w:tabs>
          <w:tab w:val="num" w:pos="3600"/>
        </w:tabs>
        <w:ind w:left="3600" w:hanging="360"/>
      </w:pPr>
      <w:rPr>
        <w:rFonts w:ascii="Times New Roman" w:hAnsi="Times New Roman" w:hint="default"/>
      </w:rPr>
    </w:lvl>
    <w:lvl w:ilvl="5" w:tplc="E7C2BE96" w:tentative="1">
      <w:start w:val="1"/>
      <w:numFmt w:val="bullet"/>
      <w:lvlText w:val="•"/>
      <w:lvlJc w:val="left"/>
      <w:pPr>
        <w:tabs>
          <w:tab w:val="num" w:pos="4320"/>
        </w:tabs>
        <w:ind w:left="4320" w:hanging="360"/>
      </w:pPr>
      <w:rPr>
        <w:rFonts w:ascii="Times New Roman" w:hAnsi="Times New Roman" w:hint="default"/>
      </w:rPr>
    </w:lvl>
    <w:lvl w:ilvl="6" w:tplc="1092F6D0" w:tentative="1">
      <w:start w:val="1"/>
      <w:numFmt w:val="bullet"/>
      <w:lvlText w:val="•"/>
      <w:lvlJc w:val="left"/>
      <w:pPr>
        <w:tabs>
          <w:tab w:val="num" w:pos="5040"/>
        </w:tabs>
        <w:ind w:left="5040" w:hanging="360"/>
      </w:pPr>
      <w:rPr>
        <w:rFonts w:ascii="Times New Roman" w:hAnsi="Times New Roman" w:hint="default"/>
      </w:rPr>
    </w:lvl>
    <w:lvl w:ilvl="7" w:tplc="43C8B916" w:tentative="1">
      <w:start w:val="1"/>
      <w:numFmt w:val="bullet"/>
      <w:lvlText w:val="•"/>
      <w:lvlJc w:val="left"/>
      <w:pPr>
        <w:tabs>
          <w:tab w:val="num" w:pos="5760"/>
        </w:tabs>
        <w:ind w:left="5760" w:hanging="360"/>
      </w:pPr>
      <w:rPr>
        <w:rFonts w:ascii="Times New Roman" w:hAnsi="Times New Roman" w:hint="default"/>
      </w:rPr>
    </w:lvl>
    <w:lvl w:ilvl="8" w:tplc="35CC53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6A3617"/>
    <w:multiLevelType w:val="hybridMultilevel"/>
    <w:tmpl w:val="C2420EA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A25125"/>
    <w:multiLevelType w:val="hybridMultilevel"/>
    <w:tmpl w:val="8C5ADC5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D769B3"/>
    <w:multiLevelType w:val="hybridMultilevel"/>
    <w:tmpl w:val="A6B87D2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F91FAF"/>
    <w:multiLevelType w:val="hybridMultilevel"/>
    <w:tmpl w:val="95A6A64A"/>
    <w:lvl w:ilvl="0" w:tplc="680C2BA4">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333C33BF"/>
    <w:multiLevelType w:val="hybridMultilevel"/>
    <w:tmpl w:val="AFA84D3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B72D66"/>
    <w:multiLevelType w:val="hybridMultilevel"/>
    <w:tmpl w:val="64188754"/>
    <w:lvl w:ilvl="0" w:tplc="656A1A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7B8172E"/>
    <w:multiLevelType w:val="hybridMultilevel"/>
    <w:tmpl w:val="FB16302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505A622B"/>
    <w:multiLevelType w:val="multilevel"/>
    <w:tmpl w:val="6BCCD926"/>
    <w:lvl w:ilvl="0">
      <w:start w:val="1"/>
      <w:numFmt w:val="upperRoman"/>
      <w:pStyle w:val="Style1"/>
      <w:lvlText w:val="%1."/>
      <w:lvlJc w:val="left"/>
      <w:pPr>
        <w:tabs>
          <w:tab w:val="num" w:pos="360"/>
        </w:tabs>
        <w:ind w:left="360" w:hanging="360"/>
      </w:pPr>
      <w:rPr>
        <w:rFonts w:hint="default"/>
      </w:rPr>
    </w:lvl>
    <w:lvl w:ilvl="1">
      <w:start w:val="1"/>
      <w:numFmt w:val="decimal"/>
      <w:pStyle w:val="Style2"/>
      <w:suff w:val="space"/>
      <w:lvlText w:val="%2."/>
      <w:lvlJc w:val="left"/>
      <w:pPr>
        <w:ind w:left="1507" w:hanging="1507"/>
      </w:pPr>
      <w:rPr>
        <w:rFonts w:hint="default"/>
      </w:rPr>
    </w:lvl>
    <w:lvl w:ilvl="2">
      <w:start w:val="1"/>
      <w:numFmt w:val="lowerLetter"/>
      <w:pStyle w:val="Style3"/>
      <w:lvlText w:val="%3."/>
      <w:lvlJc w:val="left"/>
      <w:pPr>
        <w:tabs>
          <w:tab w:val="num" w:pos="2155"/>
        </w:tabs>
        <w:ind w:left="1939" w:hanging="504"/>
      </w:pPr>
      <w:rPr>
        <w:rFonts w:hint="default"/>
      </w:rPr>
    </w:lvl>
    <w:lvl w:ilvl="3">
      <w:start w:val="1"/>
      <w:numFmt w:val="decimal"/>
      <w:lvlText w:val="%1.%2.%3.%4."/>
      <w:lvlJc w:val="left"/>
      <w:pPr>
        <w:tabs>
          <w:tab w:val="num" w:pos="2515"/>
        </w:tabs>
        <w:ind w:left="2443" w:hanging="648"/>
      </w:pPr>
      <w:rPr>
        <w:rFonts w:hint="default"/>
      </w:rPr>
    </w:lvl>
    <w:lvl w:ilvl="4">
      <w:start w:val="1"/>
      <w:numFmt w:val="decimal"/>
      <w:lvlText w:val="%1.%2.%3.%4.%5."/>
      <w:lvlJc w:val="left"/>
      <w:pPr>
        <w:tabs>
          <w:tab w:val="num" w:pos="3235"/>
        </w:tabs>
        <w:ind w:left="2947" w:hanging="792"/>
      </w:pPr>
      <w:rPr>
        <w:rFonts w:hint="default"/>
      </w:rPr>
    </w:lvl>
    <w:lvl w:ilvl="5">
      <w:start w:val="1"/>
      <w:numFmt w:val="decimal"/>
      <w:lvlText w:val="%1.%2.%3.%4.%5.%6."/>
      <w:lvlJc w:val="left"/>
      <w:pPr>
        <w:tabs>
          <w:tab w:val="num" w:pos="3595"/>
        </w:tabs>
        <w:ind w:left="3451" w:hanging="936"/>
      </w:pPr>
      <w:rPr>
        <w:rFonts w:hint="default"/>
      </w:rPr>
    </w:lvl>
    <w:lvl w:ilvl="6">
      <w:start w:val="1"/>
      <w:numFmt w:val="decimal"/>
      <w:lvlText w:val="%1.%2.%3.%4.%5.%6.%7."/>
      <w:lvlJc w:val="left"/>
      <w:pPr>
        <w:tabs>
          <w:tab w:val="num" w:pos="4315"/>
        </w:tabs>
        <w:ind w:left="3955" w:hanging="1080"/>
      </w:pPr>
      <w:rPr>
        <w:rFonts w:hint="default"/>
      </w:rPr>
    </w:lvl>
    <w:lvl w:ilvl="7">
      <w:start w:val="1"/>
      <w:numFmt w:val="decimal"/>
      <w:lvlText w:val="%1.%2.%3.%4.%5.%6.%7.%8."/>
      <w:lvlJc w:val="left"/>
      <w:pPr>
        <w:tabs>
          <w:tab w:val="num" w:pos="4675"/>
        </w:tabs>
        <w:ind w:left="4459" w:hanging="1224"/>
      </w:pPr>
      <w:rPr>
        <w:rFonts w:hint="default"/>
      </w:rPr>
    </w:lvl>
    <w:lvl w:ilvl="8">
      <w:start w:val="1"/>
      <w:numFmt w:val="decimal"/>
      <w:lvlText w:val="%1.%2.%3.%4.%5.%6.%7.%8.%9."/>
      <w:lvlJc w:val="left"/>
      <w:pPr>
        <w:tabs>
          <w:tab w:val="num" w:pos="5395"/>
        </w:tabs>
        <w:ind w:left="5035" w:hanging="1440"/>
      </w:pPr>
      <w:rPr>
        <w:rFonts w:hint="default"/>
      </w:rPr>
    </w:lvl>
  </w:abstractNum>
  <w:abstractNum w:abstractNumId="16">
    <w:nsid w:val="59392344"/>
    <w:multiLevelType w:val="multilevel"/>
    <w:tmpl w:val="0360E336"/>
    <w:lvl w:ilvl="0">
      <w:start w:val="1"/>
      <w:numFmt w:val="decimal"/>
      <w:pStyle w:val="Titre1Lydie"/>
      <w:suff w:val="nothing"/>
      <w:lvlText w:val="%1."/>
      <w:lvlJc w:val="left"/>
      <w:pPr>
        <w:ind w:left="0" w:firstLine="0"/>
      </w:pPr>
      <w:rPr>
        <w:rFonts w:hint="default"/>
        <w:u w:val="single" w:color="FF0000"/>
      </w:rPr>
    </w:lvl>
    <w:lvl w:ilvl="1">
      <w:start w:val="1"/>
      <w:numFmt w:val="decimal"/>
      <w:suff w:val="nothing"/>
      <w:lvlText w:val="%1.%2."/>
      <w:lvlJc w:val="left"/>
      <w:pPr>
        <w:ind w:left="0" w:firstLine="340"/>
      </w:pPr>
      <w:rPr>
        <w:rFonts w:hint="default"/>
        <w:u w:val="single" w:color="339966"/>
      </w:rPr>
    </w:lvl>
    <w:lvl w:ilvl="2">
      <w:start w:val="1"/>
      <w:numFmt w:val="decimal"/>
      <w:suff w:val="nothing"/>
      <w:lvlText w:val="%1.%2.%3."/>
      <w:lvlJc w:val="left"/>
      <w:pPr>
        <w:ind w:left="0" w:firstLine="680"/>
      </w:pPr>
      <w:rPr>
        <w:rFonts w:hint="default"/>
        <w:u w:val="single" w:color="0000FF"/>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E2F045F"/>
    <w:multiLevelType w:val="hybridMultilevel"/>
    <w:tmpl w:val="E05A84A4"/>
    <w:lvl w:ilvl="0" w:tplc="CFCC71AA">
      <w:start w:val="1"/>
      <w:numFmt w:val="bullet"/>
      <w:lvlText w:val=""/>
      <w:lvlJc w:val="left"/>
      <w:pPr>
        <w:ind w:left="2421" w:hanging="360"/>
      </w:pPr>
      <w:rPr>
        <w:rFonts w:ascii="Symbol" w:hAnsi="Symbol" w:hint="default"/>
      </w:rPr>
    </w:lvl>
    <w:lvl w:ilvl="1" w:tplc="040C0003">
      <w:start w:val="1"/>
      <w:numFmt w:val="bullet"/>
      <w:lvlText w:val="o"/>
      <w:lvlJc w:val="left"/>
      <w:pPr>
        <w:ind w:left="3141" w:hanging="360"/>
      </w:pPr>
      <w:rPr>
        <w:rFonts w:ascii="Courier New" w:hAnsi="Courier New" w:hint="default"/>
      </w:rPr>
    </w:lvl>
    <w:lvl w:ilvl="2" w:tplc="040C0005">
      <w:start w:val="1"/>
      <w:numFmt w:val="bullet"/>
      <w:lvlText w:val=""/>
      <w:lvlJc w:val="left"/>
      <w:pPr>
        <w:ind w:left="3861" w:hanging="360"/>
      </w:pPr>
      <w:rPr>
        <w:rFonts w:ascii="Wingdings" w:hAnsi="Wingdings" w:hint="default"/>
      </w:rPr>
    </w:lvl>
    <w:lvl w:ilvl="3" w:tplc="040C0001">
      <w:start w:val="1"/>
      <w:numFmt w:val="bullet"/>
      <w:lvlText w:val=""/>
      <w:lvlJc w:val="left"/>
      <w:pPr>
        <w:ind w:left="4581" w:hanging="360"/>
      </w:pPr>
      <w:rPr>
        <w:rFonts w:ascii="Symbol" w:hAnsi="Symbol" w:hint="default"/>
      </w:rPr>
    </w:lvl>
    <w:lvl w:ilvl="4" w:tplc="040C0003">
      <w:start w:val="1"/>
      <w:numFmt w:val="bullet"/>
      <w:lvlText w:val="o"/>
      <w:lvlJc w:val="left"/>
      <w:pPr>
        <w:ind w:left="5301" w:hanging="360"/>
      </w:pPr>
      <w:rPr>
        <w:rFonts w:ascii="Courier New" w:hAnsi="Courier New" w:hint="default"/>
      </w:rPr>
    </w:lvl>
    <w:lvl w:ilvl="5" w:tplc="040C0005">
      <w:start w:val="1"/>
      <w:numFmt w:val="bullet"/>
      <w:lvlText w:val=""/>
      <w:lvlJc w:val="left"/>
      <w:pPr>
        <w:ind w:left="6021" w:hanging="360"/>
      </w:pPr>
      <w:rPr>
        <w:rFonts w:ascii="Wingdings" w:hAnsi="Wingdings" w:hint="default"/>
      </w:rPr>
    </w:lvl>
    <w:lvl w:ilvl="6" w:tplc="040C0001">
      <w:start w:val="1"/>
      <w:numFmt w:val="bullet"/>
      <w:lvlText w:val=""/>
      <w:lvlJc w:val="left"/>
      <w:pPr>
        <w:ind w:left="6741" w:hanging="360"/>
      </w:pPr>
      <w:rPr>
        <w:rFonts w:ascii="Symbol" w:hAnsi="Symbol" w:hint="default"/>
      </w:rPr>
    </w:lvl>
    <w:lvl w:ilvl="7" w:tplc="040C0003">
      <w:start w:val="1"/>
      <w:numFmt w:val="bullet"/>
      <w:lvlText w:val="o"/>
      <w:lvlJc w:val="left"/>
      <w:pPr>
        <w:ind w:left="7461" w:hanging="360"/>
      </w:pPr>
      <w:rPr>
        <w:rFonts w:ascii="Courier New" w:hAnsi="Courier New" w:hint="default"/>
      </w:rPr>
    </w:lvl>
    <w:lvl w:ilvl="8" w:tplc="040C0005">
      <w:start w:val="1"/>
      <w:numFmt w:val="bullet"/>
      <w:lvlText w:val=""/>
      <w:lvlJc w:val="left"/>
      <w:pPr>
        <w:ind w:left="8181" w:hanging="360"/>
      </w:pPr>
      <w:rPr>
        <w:rFonts w:ascii="Wingdings" w:hAnsi="Wingdings" w:hint="default"/>
      </w:rPr>
    </w:lvl>
  </w:abstractNum>
  <w:abstractNum w:abstractNumId="18">
    <w:nsid w:val="61913FA9"/>
    <w:multiLevelType w:val="hybridMultilevel"/>
    <w:tmpl w:val="0A140FA4"/>
    <w:lvl w:ilvl="0" w:tplc="384071E4">
      <w:start w:val="1"/>
      <w:numFmt w:val="bullet"/>
      <w:lvlText w:val=""/>
      <w:lvlJc w:val="left"/>
      <w:pPr>
        <w:ind w:left="644" w:hanging="360"/>
      </w:pPr>
      <w:rPr>
        <w:rFonts w:ascii="Symbol" w:eastAsia="Times New Roman" w:hAnsi="Symbol" w:hint="default"/>
      </w:rPr>
    </w:lvl>
    <w:lvl w:ilvl="1" w:tplc="040C0003">
      <w:start w:val="1"/>
      <w:numFmt w:val="bullet"/>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769465A0">
      <w:numFmt w:val="bullet"/>
      <w:lvlText w:val="-"/>
      <w:lvlJc w:val="left"/>
      <w:pPr>
        <w:ind w:left="2804" w:hanging="360"/>
      </w:pPr>
      <w:rPr>
        <w:rFonts w:ascii="Times New Roman" w:eastAsia="Times New Roman" w:hAnsi="Times New Roman" w:hint="default"/>
      </w:rPr>
    </w:lvl>
    <w:lvl w:ilvl="4" w:tplc="040C0003">
      <w:start w:val="1"/>
      <w:numFmt w:val="bullet"/>
      <w:lvlText w:val="o"/>
      <w:lvlJc w:val="left"/>
      <w:pPr>
        <w:ind w:left="3524" w:hanging="360"/>
      </w:pPr>
      <w:rPr>
        <w:rFonts w:ascii="Courier New" w:hAnsi="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hint="default"/>
      </w:rPr>
    </w:lvl>
    <w:lvl w:ilvl="8" w:tplc="040C0005">
      <w:start w:val="1"/>
      <w:numFmt w:val="bullet"/>
      <w:lvlText w:val=""/>
      <w:lvlJc w:val="left"/>
      <w:pPr>
        <w:ind w:left="6404" w:hanging="360"/>
      </w:pPr>
      <w:rPr>
        <w:rFonts w:ascii="Wingdings" w:hAnsi="Wingdings" w:hint="default"/>
      </w:rPr>
    </w:lvl>
  </w:abstractNum>
  <w:abstractNum w:abstractNumId="19">
    <w:nsid w:val="6CE25FD3"/>
    <w:multiLevelType w:val="hybridMultilevel"/>
    <w:tmpl w:val="5F92F3F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8B2AFB"/>
    <w:multiLevelType w:val="hybridMultilevel"/>
    <w:tmpl w:val="5E264DFC"/>
    <w:lvl w:ilvl="0" w:tplc="6ACA33A2">
      <w:start w:val="1"/>
      <w:numFmt w:val="lowerLetter"/>
      <w:lvlText w:val="%1)"/>
      <w:lvlJc w:val="left"/>
      <w:pPr>
        <w:ind w:left="2700" w:hanging="360"/>
      </w:pPr>
      <w:rPr>
        <w:rFonts w:hint="default"/>
      </w:r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tentative="1">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num w:numId="1">
    <w:abstractNumId w:val="16"/>
  </w:num>
  <w:num w:numId="2">
    <w:abstractNumId w:val="1"/>
  </w:num>
  <w:num w:numId="3">
    <w:abstractNumId w:val="15"/>
  </w:num>
  <w:num w:numId="4">
    <w:abstractNumId w:val="13"/>
  </w:num>
  <w:num w:numId="5">
    <w:abstractNumId w:val="6"/>
  </w:num>
  <w:num w:numId="6">
    <w:abstractNumId w:val="3"/>
  </w:num>
  <w:num w:numId="7">
    <w:abstractNumId w:val="4"/>
  </w:num>
  <w:num w:numId="8">
    <w:abstractNumId w:val="2"/>
  </w:num>
  <w:num w:numId="9">
    <w:abstractNumId w:val="12"/>
  </w:num>
  <w:num w:numId="10">
    <w:abstractNumId w:val="10"/>
  </w:num>
  <w:num w:numId="11">
    <w:abstractNumId w:val="14"/>
  </w:num>
  <w:num w:numId="12">
    <w:abstractNumId w:val="5"/>
  </w:num>
  <w:num w:numId="13">
    <w:abstractNumId w:val="18"/>
  </w:num>
  <w:num w:numId="14">
    <w:abstractNumId w:val="17"/>
  </w:num>
  <w:num w:numId="15">
    <w:abstractNumId w:val="20"/>
  </w:num>
  <w:num w:numId="16">
    <w:abstractNumId w:val="8"/>
  </w:num>
  <w:num w:numId="17">
    <w:abstractNumId w:val="7"/>
  </w:num>
  <w:num w:numId="18">
    <w:abstractNumId w:val="9"/>
  </w:num>
  <w:num w:numId="19">
    <w:abstractNumId w:val="0"/>
  </w:num>
  <w:num w:numId="20">
    <w:abstractNumId w:val="11"/>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13084"/>
    <w:rsid w:val="00020DB3"/>
    <w:rsid w:val="00024AD4"/>
    <w:rsid w:val="000314C6"/>
    <w:rsid w:val="00032A6A"/>
    <w:rsid w:val="000362FC"/>
    <w:rsid w:val="000400A7"/>
    <w:rsid w:val="000408E5"/>
    <w:rsid w:val="0004671B"/>
    <w:rsid w:val="00047764"/>
    <w:rsid w:val="00052650"/>
    <w:rsid w:val="000530D6"/>
    <w:rsid w:val="000566FF"/>
    <w:rsid w:val="00057D10"/>
    <w:rsid w:val="00065CEA"/>
    <w:rsid w:val="00066BDA"/>
    <w:rsid w:val="00067054"/>
    <w:rsid w:val="00070125"/>
    <w:rsid w:val="00070E35"/>
    <w:rsid w:val="000711ED"/>
    <w:rsid w:val="00071AA2"/>
    <w:rsid w:val="0007281A"/>
    <w:rsid w:val="000752E5"/>
    <w:rsid w:val="00082C22"/>
    <w:rsid w:val="00085F96"/>
    <w:rsid w:val="00091FC8"/>
    <w:rsid w:val="000956C4"/>
    <w:rsid w:val="00096382"/>
    <w:rsid w:val="00096CA7"/>
    <w:rsid w:val="00096CE7"/>
    <w:rsid w:val="00096EF2"/>
    <w:rsid w:val="00097492"/>
    <w:rsid w:val="000A1D69"/>
    <w:rsid w:val="000A3E7B"/>
    <w:rsid w:val="000A5063"/>
    <w:rsid w:val="000A6B15"/>
    <w:rsid w:val="000C18FB"/>
    <w:rsid w:val="000C1ABA"/>
    <w:rsid w:val="000D4930"/>
    <w:rsid w:val="000D7B6E"/>
    <w:rsid w:val="000E3E04"/>
    <w:rsid w:val="000F174F"/>
    <w:rsid w:val="000F4074"/>
    <w:rsid w:val="0010026F"/>
    <w:rsid w:val="001006CE"/>
    <w:rsid w:val="001028A1"/>
    <w:rsid w:val="00105572"/>
    <w:rsid w:val="00106849"/>
    <w:rsid w:val="00117607"/>
    <w:rsid w:val="00124717"/>
    <w:rsid w:val="001251CD"/>
    <w:rsid w:val="00132E62"/>
    <w:rsid w:val="001435F5"/>
    <w:rsid w:val="001471ED"/>
    <w:rsid w:val="0014792A"/>
    <w:rsid w:val="0015128A"/>
    <w:rsid w:val="0015342B"/>
    <w:rsid w:val="001539E3"/>
    <w:rsid w:val="00153C43"/>
    <w:rsid w:val="001552BB"/>
    <w:rsid w:val="00164F23"/>
    <w:rsid w:val="00174E33"/>
    <w:rsid w:val="0017696B"/>
    <w:rsid w:val="0017765A"/>
    <w:rsid w:val="001807BE"/>
    <w:rsid w:val="00180D08"/>
    <w:rsid w:val="00183F92"/>
    <w:rsid w:val="0018522B"/>
    <w:rsid w:val="001863B4"/>
    <w:rsid w:val="001869A2"/>
    <w:rsid w:val="00187994"/>
    <w:rsid w:val="00191F5C"/>
    <w:rsid w:val="00192F7D"/>
    <w:rsid w:val="001957B2"/>
    <w:rsid w:val="001B0888"/>
    <w:rsid w:val="001B2F76"/>
    <w:rsid w:val="001B5D6E"/>
    <w:rsid w:val="001B65DD"/>
    <w:rsid w:val="001B6B63"/>
    <w:rsid w:val="001C16F7"/>
    <w:rsid w:val="001C4279"/>
    <w:rsid w:val="001C4CAF"/>
    <w:rsid w:val="001C4F4E"/>
    <w:rsid w:val="001C5499"/>
    <w:rsid w:val="001C5B45"/>
    <w:rsid w:val="001C608E"/>
    <w:rsid w:val="001C7D0C"/>
    <w:rsid w:val="001D35B4"/>
    <w:rsid w:val="001D7E3F"/>
    <w:rsid w:val="001E4E10"/>
    <w:rsid w:val="001F0837"/>
    <w:rsid w:val="001F298B"/>
    <w:rsid w:val="001F2E7B"/>
    <w:rsid w:val="001F5527"/>
    <w:rsid w:val="001F7546"/>
    <w:rsid w:val="001F7C3E"/>
    <w:rsid w:val="00202B76"/>
    <w:rsid w:val="00204053"/>
    <w:rsid w:val="00206FB1"/>
    <w:rsid w:val="00211E1D"/>
    <w:rsid w:val="00217AF3"/>
    <w:rsid w:val="00220F92"/>
    <w:rsid w:val="00227212"/>
    <w:rsid w:val="002306AB"/>
    <w:rsid w:val="00231CD2"/>
    <w:rsid w:val="00231FE5"/>
    <w:rsid w:val="00233E04"/>
    <w:rsid w:val="00233EB2"/>
    <w:rsid w:val="00240E43"/>
    <w:rsid w:val="0024388C"/>
    <w:rsid w:val="00247E62"/>
    <w:rsid w:val="0025431F"/>
    <w:rsid w:val="002547A2"/>
    <w:rsid w:val="00254BCA"/>
    <w:rsid w:val="0026547F"/>
    <w:rsid w:val="00271920"/>
    <w:rsid w:val="002720AB"/>
    <w:rsid w:val="00272129"/>
    <w:rsid w:val="00280171"/>
    <w:rsid w:val="002805F4"/>
    <w:rsid w:val="0028157D"/>
    <w:rsid w:val="002826C5"/>
    <w:rsid w:val="00286809"/>
    <w:rsid w:val="00296A92"/>
    <w:rsid w:val="00297F1B"/>
    <w:rsid w:val="002A5B47"/>
    <w:rsid w:val="002A727E"/>
    <w:rsid w:val="002B0136"/>
    <w:rsid w:val="002B234D"/>
    <w:rsid w:val="002B686D"/>
    <w:rsid w:val="002C66BC"/>
    <w:rsid w:val="002E095E"/>
    <w:rsid w:val="002E389A"/>
    <w:rsid w:val="002E4223"/>
    <w:rsid w:val="002E566D"/>
    <w:rsid w:val="002F1AC4"/>
    <w:rsid w:val="00303BE6"/>
    <w:rsid w:val="00306B90"/>
    <w:rsid w:val="003112C7"/>
    <w:rsid w:val="00323F44"/>
    <w:rsid w:val="0033068E"/>
    <w:rsid w:val="00332F7F"/>
    <w:rsid w:val="00332F8C"/>
    <w:rsid w:val="003404CC"/>
    <w:rsid w:val="00342BE1"/>
    <w:rsid w:val="00344C97"/>
    <w:rsid w:val="003465E2"/>
    <w:rsid w:val="00346BF0"/>
    <w:rsid w:val="0035067B"/>
    <w:rsid w:val="0035091F"/>
    <w:rsid w:val="003531FA"/>
    <w:rsid w:val="003553B3"/>
    <w:rsid w:val="00367774"/>
    <w:rsid w:val="0037299C"/>
    <w:rsid w:val="00373159"/>
    <w:rsid w:val="00376358"/>
    <w:rsid w:val="00376945"/>
    <w:rsid w:val="003802BB"/>
    <w:rsid w:val="00390E1D"/>
    <w:rsid w:val="00395D09"/>
    <w:rsid w:val="003977AC"/>
    <w:rsid w:val="003A0EC0"/>
    <w:rsid w:val="003A6790"/>
    <w:rsid w:val="003B0948"/>
    <w:rsid w:val="003B2AD1"/>
    <w:rsid w:val="003B4D1A"/>
    <w:rsid w:val="003C0280"/>
    <w:rsid w:val="003C22FE"/>
    <w:rsid w:val="003C7510"/>
    <w:rsid w:val="003D1F7A"/>
    <w:rsid w:val="003D57ED"/>
    <w:rsid w:val="003D6C2C"/>
    <w:rsid w:val="003E30E0"/>
    <w:rsid w:val="003E5FE0"/>
    <w:rsid w:val="003E6E68"/>
    <w:rsid w:val="003E7B83"/>
    <w:rsid w:val="003F4E4E"/>
    <w:rsid w:val="004022CE"/>
    <w:rsid w:val="004031BE"/>
    <w:rsid w:val="00404E54"/>
    <w:rsid w:val="004050B9"/>
    <w:rsid w:val="00415E03"/>
    <w:rsid w:val="00421FB2"/>
    <w:rsid w:val="00440E7F"/>
    <w:rsid w:val="00442D81"/>
    <w:rsid w:val="00445431"/>
    <w:rsid w:val="00453288"/>
    <w:rsid w:val="00454A8E"/>
    <w:rsid w:val="004563EF"/>
    <w:rsid w:val="00462D2C"/>
    <w:rsid w:val="0046328E"/>
    <w:rsid w:val="00463B10"/>
    <w:rsid w:val="00463EEB"/>
    <w:rsid w:val="00466BF8"/>
    <w:rsid w:val="00470389"/>
    <w:rsid w:val="00475CE1"/>
    <w:rsid w:val="00480E40"/>
    <w:rsid w:val="0048146F"/>
    <w:rsid w:val="00482175"/>
    <w:rsid w:val="00490956"/>
    <w:rsid w:val="004A5DE5"/>
    <w:rsid w:val="004A682E"/>
    <w:rsid w:val="004A6AA0"/>
    <w:rsid w:val="004A70B1"/>
    <w:rsid w:val="004A7924"/>
    <w:rsid w:val="004B0FC0"/>
    <w:rsid w:val="004B6942"/>
    <w:rsid w:val="004C1048"/>
    <w:rsid w:val="004C3637"/>
    <w:rsid w:val="004C3DC2"/>
    <w:rsid w:val="004C56A3"/>
    <w:rsid w:val="004D57D6"/>
    <w:rsid w:val="004D643E"/>
    <w:rsid w:val="004D6A91"/>
    <w:rsid w:val="004E1CB8"/>
    <w:rsid w:val="004E5F35"/>
    <w:rsid w:val="004F0292"/>
    <w:rsid w:val="00500DB1"/>
    <w:rsid w:val="00504A2F"/>
    <w:rsid w:val="00507AEB"/>
    <w:rsid w:val="00510AED"/>
    <w:rsid w:val="00514562"/>
    <w:rsid w:val="00515CFF"/>
    <w:rsid w:val="00520138"/>
    <w:rsid w:val="00526BD6"/>
    <w:rsid w:val="0053268E"/>
    <w:rsid w:val="0053495D"/>
    <w:rsid w:val="00535A49"/>
    <w:rsid w:val="00536A59"/>
    <w:rsid w:val="005611A7"/>
    <w:rsid w:val="005643BF"/>
    <w:rsid w:val="005650E7"/>
    <w:rsid w:val="005749C4"/>
    <w:rsid w:val="00575D4F"/>
    <w:rsid w:val="0057674B"/>
    <w:rsid w:val="00577B66"/>
    <w:rsid w:val="00581460"/>
    <w:rsid w:val="00581A29"/>
    <w:rsid w:val="0058269D"/>
    <w:rsid w:val="00583EBA"/>
    <w:rsid w:val="00585660"/>
    <w:rsid w:val="005872F6"/>
    <w:rsid w:val="005925D7"/>
    <w:rsid w:val="00592874"/>
    <w:rsid w:val="00594A05"/>
    <w:rsid w:val="00594A2E"/>
    <w:rsid w:val="00596E55"/>
    <w:rsid w:val="00596FFB"/>
    <w:rsid w:val="005970A5"/>
    <w:rsid w:val="005A6FBD"/>
    <w:rsid w:val="005B1458"/>
    <w:rsid w:val="005B1B83"/>
    <w:rsid w:val="005C265B"/>
    <w:rsid w:val="005C368D"/>
    <w:rsid w:val="005C4757"/>
    <w:rsid w:val="005C6E76"/>
    <w:rsid w:val="005D1364"/>
    <w:rsid w:val="005D3458"/>
    <w:rsid w:val="005D797E"/>
    <w:rsid w:val="005E56D9"/>
    <w:rsid w:val="005E64E0"/>
    <w:rsid w:val="005E7564"/>
    <w:rsid w:val="005F07ED"/>
    <w:rsid w:val="005F17B4"/>
    <w:rsid w:val="005F4AD9"/>
    <w:rsid w:val="005F5F7C"/>
    <w:rsid w:val="005F70FC"/>
    <w:rsid w:val="005F7956"/>
    <w:rsid w:val="006008F9"/>
    <w:rsid w:val="006070D1"/>
    <w:rsid w:val="006128F8"/>
    <w:rsid w:val="00615DC3"/>
    <w:rsid w:val="00616D51"/>
    <w:rsid w:val="00617C80"/>
    <w:rsid w:val="00626BA2"/>
    <w:rsid w:val="00627A92"/>
    <w:rsid w:val="006355B7"/>
    <w:rsid w:val="006408E6"/>
    <w:rsid w:val="006428EF"/>
    <w:rsid w:val="00642CB6"/>
    <w:rsid w:val="00643F8A"/>
    <w:rsid w:val="0064557B"/>
    <w:rsid w:val="006478E5"/>
    <w:rsid w:val="00650EDA"/>
    <w:rsid w:val="006511CE"/>
    <w:rsid w:val="006516EB"/>
    <w:rsid w:val="0065207B"/>
    <w:rsid w:val="00664124"/>
    <w:rsid w:val="00665223"/>
    <w:rsid w:val="00667B9D"/>
    <w:rsid w:val="00673BC5"/>
    <w:rsid w:val="0068074C"/>
    <w:rsid w:val="00681F20"/>
    <w:rsid w:val="006840AA"/>
    <w:rsid w:val="00684910"/>
    <w:rsid w:val="00684F17"/>
    <w:rsid w:val="00685C7A"/>
    <w:rsid w:val="00690F49"/>
    <w:rsid w:val="00691007"/>
    <w:rsid w:val="00693D08"/>
    <w:rsid w:val="006963C6"/>
    <w:rsid w:val="006A215D"/>
    <w:rsid w:val="006A41B8"/>
    <w:rsid w:val="006A580A"/>
    <w:rsid w:val="006A682C"/>
    <w:rsid w:val="006B3BA0"/>
    <w:rsid w:val="006B55A9"/>
    <w:rsid w:val="006B5B07"/>
    <w:rsid w:val="006B6D6D"/>
    <w:rsid w:val="006C092E"/>
    <w:rsid w:val="006C1D35"/>
    <w:rsid w:val="006C607C"/>
    <w:rsid w:val="006C6C87"/>
    <w:rsid w:val="006D02D4"/>
    <w:rsid w:val="006D4D29"/>
    <w:rsid w:val="006D667E"/>
    <w:rsid w:val="006D7007"/>
    <w:rsid w:val="006E43C9"/>
    <w:rsid w:val="006E6A7A"/>
    <w:rsid w:val="006E7CFF"/>
    <w:rsid w:val="006F2D6C"/>
    <w:rsid w:val="006F6399"/>
    <w:rsid w:val="006F78E4"/>
    <w:rsid w:val="006F7B2F"/>
    <w:rsid w:val="00701008"/>
    <w:rsid w:val="007014CB"/>
    <w:rsid w:val="007022B3"/>
    <w:rsid w:val="00704960"/>
    <w:rsid w:val="007055BD"/>
    <w:rsid w:val="00706AE7"/>
    <w:rsid w:val="00707199"/>
    <w:rsid w:val="0071017A"/>
    <w:rsid w:val="00712AB7"/>
    <w:rsid w:val="00714535"/>
    <w:rsid w:val="007207E0"/>
    <w:rsid w:val="007221B2"/>
    <w:rsid w:val="007245D4"/>
    <w:rsid w:val="00725C7D"/>
    <w:rsid w:val="007333C7"/>
    <w:rsid w:val="00733C64"/>
    <w:rsid w:val="00734701"/>
    <w:rsid w:val="00734F87"/>
    <w:rsid w:val="0075552A"/>
    <w:rsid w:val="00756412"/>
    <w:rsid w:val="007604FE"/>
    <w:rsid w:val="007608FD"/>
    <w:rsid w:val="0077274D"/>
    <w:rsid w:val="00773FCC"/>
    <w:rsid w:val="007750C4"/>
    <w:rsid w:val="00790F00"/>
    <w:rsid w:val="007A0C9A"/>
    <w:rsid w:val="007A47D8"/>
    <w:rsid w:val="007A4D9F"/>
    <w:rsid w:val="007A5D85"/>
    <w:rsid w:val="007A721F"/>
    <w:rsid w:val="007A7999"/>
    <w:rsid w:val="007B161F"/>
    <w:rsid w:val="007B4403"/>
    <w:rsid w:val="007B5F37"/>
    <w:rsid w:val="007C3667"/>
    <w:rsid w:val="007C4E54"/>
    <w:rsid w:val="007D7519"/>
    <w:rsid w:val="007D7AFF"/>
    <w:rsid w:val="007E3C76"/>
    <w:rsid w:val="007E6D3E"/>
    <w:rsid w:val="007E71C2"/>
    <w:rsid w:val="007F2BDC"/>
    <w:rsid w:val="007F50DE"/>
    <w:rsid w:val="007F7992"/>
    <w:rsid w:val="007F79A0"/>
    <w:rsid w:val="008039C4"/>
    <w:rsid w:val="00804AFB"/>
    <w:rsid w:val="00805FC0"/>
    <w:rsid w:val="00811246"/>
    <w:rsid w:val="008116F7"/>
    <w:rsid w:val="008212C1"/>
    <w:rsid w:val="008223ED"/>
    <w:rsid w:val="00822DB8"/>
    <w:rsid w:val="008424EE"/>
    <w:rsid w:val="008426BB"/>
    <w:rsid w:val="00843B18"/>
    <w:rsid w:val="008449E3"/>
    <w:rsid w:val="00844FA8"/>
    <w:rsid w:val="0084538C"/>
    <w:rsid w:val="00850C93"/>
    <w:rsid w:val="008516C9"/>
    <w:rsid w:val="00852177"/>
    <w:rsid w:val="00853198"/>
    <w:rsid w:val="008537A7"/>
    <w:rsid w:val="0085540E"/>
    <w:rsid w:val="0085648D"/>
    <w:rsid w:val="0085714C"/>
    <w:rsid w:val="008602E8"/>
    <w:rsid w:val="008619C9"/>
    <w:rsid w:val="0086223D"/>
    <w:rsid w:val="00865BDB"/>
    <w:rsid w:val="0087072E"/>
    <w:rsid w:val="0087376E"/>
    <w:rsid w:val="008740FB"/>
    <w:rsid w:val="008758BC"/>
    <w:rsid w:val="008800A2"/>
    <w:rsid w:val="00882841"/>
    <w:rsid w:val="008834C0"/>
    <w:rsid w:val="0088452A"/>
    <w:rsid w:val="00890DA9"/>
    <w:rsid w:val="008941FA"/>
    <w:rsid w:val="0089587B"/>
    <w:rsid w:val="008A123D"/>
    <w:rsid w:val="008A14D2"/>
    <w:rsid w:val="008B3016"/>
    <w:rsid w:val="008B301D"/>
    <w:rsid w:val="008B3D04"/>
    <w:rsid w:val="008D0D1B"/>
    <w:rsid w:val="008D590C"/>
    <w:rsid w:val="008D658C"/>
    <w:rsid w:val="008E3F59"/>
    <w:rsid w:val="008E4B43"/>
    <w:rsid w:val="008E5B0B"/>
    <w:rsid w:val="008F0413"/>
    <w:rsid w:val="008F5F8D"/>
    <w:rsid w:val="008F7F0E"/>
    <w:rsid w:val="009018BF"/>
    <w:rsid w:val="00904561"/>
    <w:rsid w:val="00905EB1"/>
    <w:rsid w:val="009067C4"/>
    <w:rsid w:val="00906871"/>
    <w:rsid w:val="00906FED"/>
    <w:rsid w:val="00911B88"/>
    <w:rsid w:val="00916455"/>
    <w:rsid w:val="00916B53"/>
    <w:rsid w:val="00923A2F"/>
    <w:rsid w:val="00930444"/>
    <w:rsid w:val="0095235A"/>
    <w:rsid w:val="0095565B"/>
    <w:rsid w:val="00956E4D"/>
    <w:rsid w:val="009574E2"/>
    <w:rsid w:val="009604E3"/>
    <w:rsid w:val="00971D05"/>
    <w:rsid w:val="00971E59"/>
    <w:rsid w:val="00972626"/>
    <w:rsid w:val="00973818"/>
    <w:rsid w:val="00974982"/>
    <w:rsid w:val="00974F03"/>
    <w:rsid w:val="00975181"/>
    <w:rsid w:val="00976A10"/>
    <w:rsid w:val="0098244D"/>
    <w:rsid w:val="00986432"/>
    <w:rsid w:val="00991A76"/>
    <w:rsid w:val="00997866"/>
    <w:rsid w:val="009A0106"/>
    <w:rsid w:val="009A2714"/>
    <w:rsid w:val="009A2E00"/>
    <w:rsid w:val="009A541F"/>
    <w:rsid w:val="009A5C06"/>
    <w:rsid w:val="009A6564"/>
    <w:rsid w:val="009A678B"/>
    <w:rsid w:val="009A7338"/>
    <w:rsid w:val="009B2E02"/>
    <w:rsid w:val="009B2FFA"/>
    <w:rsid w:val="009B3DF4"/>
    <w:rsid w:val="009B3E11"/>
    <w:rsid w:val="009B76A4"/>
    <w:rsid w:val="009C0340"/>
    <w:rsid w:val="009C50AB"/>
    <w:rsid w:val="009C5E75"/>
    <w:rsid w:val="009C6295"/>
    <w:rsid w:val="009D186E"/>
    <w:rsid w:val="009D214A"/>
    <w:rsid w:val="009D3328"/>
    <w:rsid w:val="009D4923"/>
    <w:rsid w:val="009E13FE"/>
    <w:rsid w:val="009E3BDB"/>
    <w:rsid w:val="009E4D85"/>
    <w:rsid w:val="009F34CD"/>
    <w:rsid w:val="009F79B6"/>
    <w:rsid w:val="00A00AA7"/>
    <w:rsid w:val="00A02523"/>
    <w:rsid w:val="00A0381B"/>
    <w:rsid w:val="00A04035"/>
    <w:rsid w:val="00A06ADB"/>
    <w:rsid w:val="00A07283"/>
    <w:rsid w:val="00A12875"/>
    <w:rsid w:val="00A13FE6"/>
    <w:rsid w:val="00A155FB"/>
    <w:rsid w:val="00A1702A"/>
    <w:rsid w:val="00A22B2C"/>
    <w:rsid w:val="00A23B00"/>
    <w:rsid w:val="00A24714"/>
    <w:rsid w:val="00A249DE"/>
    <w:rsid w:val="00A25F3D"/>
    <w:rsid w:val="00A3087A"/>
    <w:rsid w:val="00A31768"/>
    <w:rsid w:val="00A343DD"/>
    <w:rsid w:val="00A35F41"/>
    <w:rsid w:val="00A40B32"/>
    <w:rsid w:val="00A4252C"/>
    <w:rsid w:val="00A472AF"/>
    <w:rsid w:val="00A51D01"/>
    <w:rsid w:val="00A532E6"/>
    <w:rsid w:val="00A55247"/>
    <w:rsid w:val="00A554B7"/>
    <w:rsid w:val="00A56677"/>
    <w:rsid w:val="00A6254E"/>
    <w:rsid w:val="00A6699F"/>
    <w:rsid w:val="00A67B5A"/>
    <w:rsid w:val="00A73052"/>
    <w:rsid w:val="00A83F22"/>
    <w:rsid w:val="00A8514D"/>
    <w:rsid w:val="00A87C36"/>
    <w:rsid w:val="00AA0F46"/>
    <w:rsid w:val="00AA2B22"/>
    <w:rsid w:val="00AA3A70"/>
    <w:rsid w:val="00AA5D64"/>
    <w:rsid w:val="00AB278B"/>
    <w:rsid w:val="00AB55AD"/>
    <w:rsid w:val="00AC6366"/>
    <w:rsid w:val="00AC6AB0"/>
    <w:rsid w:val="00AC7AD7"/>
    <w:rsid w:val="00AD0812"/>
    <w:rsid w:val="00AD2002"/>
    <w:rsid w:val="00AD7D73"/>
    <w:rsid w:val="00AE245E"/>
    <w:rsid w:val="00AE7040"/>
    <w:rsid w:val="00AF09FC"/>
    <w:rsid w:val="00AF2049"/>
    <w:rsid w:val="00B0322A"/>
    <w:rsid w:val="00B03A51"/>
    <w:rsid w:val="00B05424"/>
    <w:rsid w:val="00B06263"/>
    <w:rsid w:val="00B12EF7"/>
    <w:rsid w:val="00B1572B"/>
    <w:rsid w:val="00B246D2"/>
    <w:rsid w:val="00B24EDE"/>
    <w:rsid w:val="00B2568F"/>
    <w:rsid w:val="00B30502"/>
    <w:rsid w:val="00B364C6"/>
    <w:rsid w:val="00B36D1A"/>
    <w:rsid w:val="00B41747"/>
    <w:rsid w:val="00B44520"/>
    <w:rsid w:val="00B46C9D"/>
    <w:rsid w:val="00B47B01"/>
    <w:rsid w:val="00B5529F"/>
    <w:rsid w:val="00B558D7"/>
    <w:rsid w:val="00B65EEA"/>
    <w:rsid w:val="00B6683D"/>
    <w:rsid w:val="00B721DF"/>
    <w:rsid w:val="00B734CD"/>
    <w:rsid w:val="00B73AA9"/>
    <w:rsid w:val="00B746CA"/>
    <w:rsid w:val="00B7650F"/>
    <w:rsid w:val="00B775B8"/>
    <w:rsid w:val="00B80D78"/>
    <w:rsid w:val="00B94019"/>
    <w:rsid w:val="00B97F66"/>
    <w:rsid w:val="00BA31CC"/>
    <w:rsid w:val="00BB13EF"/>
    <w:rsid w:val="00BB33EC"/>
    <w:rsid w:val="00BB7E5E"/>
    <w:rsid w:val="00BC0098"/>
    <w:rsid w:val="00BC09B1"/>
    <w:rsid w:val="00BC0B47"/>
    <w:rsid w:val="00BC14E3"/>
    <w:rsid w:val="00BC39FE"/>
    <w:rsid w:val="00BD0BCB"/>
    <w:rsid w:val="00BD1077"/>
    <w:rsid w:val="00BD1102"/>
    <w:rsid w:val="00BD2052"/>
    <w:rsid w:val="00BD5AE4"/>
    <w:rsid w:val="00BD7855"/>
    <w:rsid w:val="00BD79EC"/>
    <w:rsid w:val="00BE22C3"/>
    <w:rsid w:val="00BE3F5B"/>
    <w:rsid w:val="00BE5330"/>
    <w:rsid w:val="00BF307E"/>
    <w:rsid w:val="00BF45C1"/>
    <w:rsid w:val="00BF4D82"/>
    <w:rsid w:val="00BF6885"/>
    <w:rsid w:val="00BF6A67"/>
    <w:rsid w:val="00BF76B0"/>
    <w:rsid w:val="00C06A89"/>
    <w:rsid w:val="00C07110"/>
    <w:rsid w:val="00C14967"/>
    <w:rsid w:val="00C224D0"/>
    <w:rsid w:val="00C32EDA"/>
    <w:rsid w:val="00C3695C"/>
    <w:rsid w:val="00C413D4"/>
    <w:rsid w:val="00C41A9D"/>
    <w:rsid w:val="00C47FFC"/>
    <w:rsid w:val="00C50F36"/>
    <w:rsid w:val="00C5170E"/>
    <w:rsid w:val="00C52C7F"/>
    <w:rsid w:val="00C54B57"/>
    <w:rsid w:val="00C56332"/>
    <w:rsid w:val="00C70F59"/>
    <w:rsid w:val="00C8107F"/>
    <w:rsid w:val="00C824C2"/>
    <w:rsid w:val="00C87302"/>
    <w:rsid w:val="00C9150A"/>
    <w:rsid w:val="00C9423B"/>
    <w:rsid w:val="00C94E54"/>
    <w:rsid w:val="00C975CD"/>
    <w:rsid w:val="00CA56B9"/>
    <w:rsid w:val="00CA64A9"/>
    <w:rsid w:val="00CB2A7A"/>
    <w:rsid w:val="00CB5F6C"/>
    <w:rsid w:val="00CB684D"/>
    <w:rsid w:val="00CC2CA7"/>
    <w:rsid w:val="00CC383C"/>
    <w:rsid w:val="00CC4A16"/>
    <w:rsid w:val="00CC6323"/>
    <w:rsid w:val="00CD05C4"/>
    <w:rsid w:val="00CD1C9F"/>
    <w:rsid w:val="00CD3553"/>
    <w:rsid w:val="00CD4184"/>
    <w:rsid w:val="00CD52D0"/>
    <w:rsid w:val="00CD5FAF"/>
    <w:rsid w:val="00CD6193"/>
    <w:rsid w:val="00CE1B39"/>
    <w:rsid w:val="00CE6039"/>
    <w:rsid w:val="00CE6DC4"/>
    <w:rsid w:val="00CF0D4B"/>
    <w:rsid w:val="00CF2552"/>
    <w:rsid w:val="00D009E6"/>
    <w:rsid w:val="00D05E9A"/>
    <w:rsid w:val="00D11810"/>
    <w:rsid w:val="00D15059"/>
    <w:rsid w:val="00D15A81"/>
    <w:rsid w:val="00D231F4"/>
    <w:rsid w:val="00D27F4D"/>
    <w:rsid w:val="00D300DF"/>
    <w:rsid w:val="00D33CB1"/>
    <w:rsid w:val="00D369EE"/>
    <w:rsid w:val="00D37570"/>
    <w:rsid w:val="00D37767"/>
    <w:rsid w:val="00D4049F"/>
    <w:rsid w:val="00D41927"/>
    <w:rsid w:val="00D43D7F"/>
    <w:rsid w:val="00D44032"/>
    <w:rsid w:val="00D47689"/>
    <w:rsid w:val="00D54311"/>
    <w:rsid w:val="00D5587A"/>
    <w:rsid w:val="00D606C0"/>
    <w:rsid w:val="00D61FB9"/>
    <w:rsid w:val="00D620E8"/>
    <w:rsid w:val="00D62B33"/>
    <w:rsid w:val="00D645A8"/>
    <w:rsid w:val="00D8108F"/>
    <w:rsid w:val="00D820E9"/>
    <w:rsid w:val="00D83A06"/>
    <w:rsid w:val="00D91574"/>
    <w:rsid w:val="00D91E02"/>
    <w:rsid w:val="00D94351"/>
    <w:rsid w:val="00D97526"/>
    <w:rsid w:val="00DA01B1"/>
    <w:rsid w:val="00DA0DDF"/>
    <w:rsid w:val="00DA28F6"/>
    <w:rsid w:val="00DA3252"/>
    <w:rsid w:val="00DA517B"/>
    <w:rsid w:val="00DB0094"/>
    <w:rsid w:val="00DB401B"/>
    <w:rsid w:val="00DB5105"/>
    <w:rsid w:val="00DB5462"/>
    <w:rsid w:val="00DC0E60"/>
    <w:rsid w:val="00DC1308"/>
    <w:rsid w:val="00DC139A"/>
    <w:rsid w:val="00DC3295"/>
    <w:rsid w:val="00DC6BF0"/>
    <w:rsid w:val="00DD1CDF"/>
    <w:rsid w:val="00DD483A"/>
    <w:rsid w:val="00DD5CEB"/>
    <w:rsid w:val="00DD640A"/>
    <w:rsid w:val="00DD7F17"/>
    <w:rsid w:val="00DE1351"/>
    <w:rsid w:val="00DE1F5F"/>
    <w:rsid w:val="00DE65B4"/>
    <w:rsid w:val="00DE77A5"/>
    <w:rsid w:val="00DF2812"/>
    <w:rsid w:val="00DF41D9"/>
    <w:rsid w:val="00DF647C"/>
    <w:rsid w:val="00DF6944"/>
    <w:rsid w:val="00E037F2"/>
    <w:rsid w:val="00E1134D"/>
    <w:rsid w:val="00E20A58"/>
    <w:rsid w:val="00E2232A"/>
    <w:rsid w:val="00E30997"/>
    <w:rsid w:val="00E30C3A"/>
    <w:rsid w:val="00E3457F"/>
    <w:rsid w:val="00E37D5F"/>
    <w:rsid w:val="00E41486"/>
    <w:rsid w:val="00E42EC9"/>
    <w:rsid w:val="00E44E2E"/>
    <w:rsid w:val="00E45C74"/>
    <w:rsid w:val="00E47C2C"/>
    <w:rsid w:val="00E50E91"/>
    <w:rsid w:val="00E51B1F"/>
    <w:rsid w:val="00E52F57"/>
    <w:rsid w:val="00E53FEC"/>
    <w:rsid w:val="00E60DC9"/>
    <w:rsid w:val="00E62343"/>
    <w:rsid w:val="00E63F2B"/>
    <w:rsid w:val="00E65050"/>
    <w:rsid w:val="00E65293"/>
    <w:rsid w:val="00E659BB"/>
    <w:rsid w:val="00E707E6"/>
    <w:rsid w:val="00E71C0B"/>
    <w:rsid w:val="00E73A4E"/>
    <w:rsid w:val="00E7541D"/>
    <w:rsid w:val="00E774FE"/>
    <w:rsid w:val="00E82033"/>
    <w:rsid w:val="00E8258E"/>
    <w:rsid w:val="00E863F5"/>
    <w:rsid w:val="00E87740"/>
    <w:rsid w:val="00E90748"/>
    <w:rsid w:val="00E92711"/>
    <w:rsid w:val="00E93217"/>
    <w:rsid w:val="00E9371B"/>
    <w:rsid w:val="00E95A75"/>
    <w:rsid w:val="00EA354B"/>
    <w:rsid w:val="00EB199C"/>
    <w:rsid w:val="00EB1C0B"/>
    <w:rsid w:val="00EB5308"/>
    <w:rsid w:val="00EB700D"/>
    <w:rsid w:val="00EC24B4"/>
    <w:rsid w:val="00EC3A5B"/>
    <w:rsid w:val="00EC5C11"/>
    <w:rsid w:val="00EC6175"/>
    <w:rsid w:val="00ED636C"/>
    <w:rsid w:val="00ED7CC6"/>
    <w:rsid w:val="00EE1527"/>
    <w:rsid w:val="00EE2ADD"/>
    <w:rsid w:val="00EE38E7"/>
    <w:rsid w:val="00EE55E1"/>
    <w:rsid w:val="00EF1D38"/>
    <w:rsid w:val="00EF5F80"/>
    <w:rsid w:val="00EF7661"/>
    <w:rsid w:val="00EF77E0"/>
    <w:rsid w:val="00EF7D84"/>
    <w:rsid w:val="00F00624"/>
    <w:rsid w:val="00F012A1"/>
    <w:rsid w:val="00F03A49"/>
    <w:rsid w:val="00F060D9"/>
    <w:rsid w:val="00F14E89"/>
    <w:rsid w:val="00F15BCF"/>
    <w:rsid w:val="00F16825"/>
    <w:rsid w:val="00F17ABE"/>
    <w:rsid w:val="00F2222A"/>
    <w:rsid w:val="00F2262C"/>
    <w:rsid w:val="00F23EF0"/>
    <w:rsid w:val="00F240E0"/>
    <w:rsid w:val="00F248A3"/>
    <w:rsid w:val="00F27235"/>
    <w:rsid w:val="00F36608"/>
    <w:rsid w:val="00F41F82"/>
    <w:rsid w:val="00F46F29"/>
    <w:rsid w:val="00F47603"/>
    <w:rsid w:val="00F501FB"/>
    <w:rsid w:val="00F530D9"/>
    <w:rsid w:val="00F540F6"/>
    <w:rsid w:val="00F54C6B"/>
    <w:rsid w:val="00F56D22"/>
    <w:rsid w:val="00F61ABD"/>
    <w:rsid w:val="00F65BC4"/>
    <w:rsid w:val="00F703B3"/>
    <w:rsid w:val="00F73B95"/>
    <w:rsid w:val="00F74B4F"/>
    <w:rsid w:val="00F74F6A"/>
    <w:rsid w:val="00F8084A"/>
    <w:rsid w:val="00F8749A"/>
    <w:rsid w:val="00F92ACD"/>
    <w:rsid w:val="00F92B09"/>
    <w:rsid w:val="00FA02B4"/>
    <w:rsid w:val="00FA2D8F"/>
    <w:rsid w:val="00FA354B"/>
    <w:rsid w:val="00FA3A07"/>
    <w:rsid w:val="00FB21AF"/>
    <w:rsid w:val="00FB58BE"/>
    <w:rsid w:val="00FB706C"/>
    <w:rsid w:val="00FC048F"/>
    <w:rsid w:val="00FC1587"/>
    <w:rsid w:val="00FC33D0"/>
    <w:rsid w:val="00FC5916"/>
    <w:rsid w:val="00FC61D8"/>
    <w:rsid w:val="00FD2969"/>
    <w:rsid w:val="00FD35EF"/>
    <w:rsid w:val="00FD5AED"/>
    <w:rsid w:val="00FD7122"/>
    <w:rsid w:val="00FE0AC0"/>
    <w:rsid w:val="00FE2C16"/>
    <w:rsid w:val="00FF31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BC14E3"/>
    <w:pPr>
      <w:keepNext/>
      <w:spacing w:before="240" w:after="60"/>
      <w:outlineLvl w:val="0"/>
    </w:pPr>
    <w:rPr>
      <w:rFonts w:ascii="Cambria" w:hAnsi="Cambria"/>
      <w:b/>
      <w:bCs/>
      <w:kern w:val="32"/>
      <w:sz w:val="32"/>
      <w:szCs w:val="32"/>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nhideWhenUsed/>
    <w:rsid w:val="007E6D3E"/>
    <w:pPr>
      <w:spacing w:before="100" w:beforeAutospacing="1" w:after="100" w:afterAutospacing="1"/>
    </w:pPr>
  </w:style>
  <w:style w:type="paragraph" w:styleId="Paragraphedeliste">
    <w:name w:val="List Paragraph"/>
    <w:basedOn w:val="Normal"/>
    <w:uiPriority w:val="34"/>
    <w:qFormat/>
    <w:rsid w:val="00D61FB9"/>
    <w:pPr>
      <w:overflowPunct w:val="0"/>
      <w:autoSpaceDE w:val="0"/>
      <w:autoSpaceDN w:val="0"/>
      <w:adjustRightInd w:val="0"/>
      <w:ind w:left="708"/>
      <w:jc w:val="both"/>
      <w:textAlignment w:val="baseline"/>
    </w:pPr>
    <w:rPr>
      <w:sz w:val="20"/>
      <w:szCs w:val="20"/>
    </w:rPr>
  </w:style>
  <w:style w:type="paragraph" w:styleId="Corpsdetexte">
    <w:name w:val="Body Text"/>
    <w:basedOn w:val="Normal"/>
    <w:link w:val="CorpsdetexteCar"/>
    <w:uiPriority w:val="99"/>
    <w:semiHidden/>
    <w:unhideWhenUsed/>
    <w:rsid w:val="001F0837"/>
    <w:pPr>
      <w:spacing w:after="120"/>
    </w:pPr>
  </w:style>
  <w:style w:type="character" w:customStyle="1" w:styleId="CorpsdetexteCar">
    <w:name w:val="Corps de texte Car"/>
    <w:link w:val="Corpsdetexte"/>
    <w:uiPriority w:val="99"/>
    <w:semiHidden/>
    <w:rsid w:val="001F0837"/>
    <w:rPr>
      <w:sz w:val="24"/>
      <w:szCs w:val="24"/>
    </w:rPr>
  </w:style>
  <w:style w:type="paragraph" w:customStyle="1" w:styleId="Normal120">
    <w:name w:val="Normal 12"/>
    <w:basedOn w:val="Normal"/>
    <w:autoRedefine/>
    <w:rsid w:val="006A41B8"/>
    <w:rPr>
      <w:rFonts w:ascii="Arial" w:hAnsi="Arial" w:cs="Arial"/>
      <w:szCs w:val="20"/>
    </w:rPr>
  </w:style>
  <w:style w:type="character" w:styleId="Lienhypertexte">
    <w:name w:val="Hyperlink"/>
    <w:rsid w:val="006A41B8"/>
    <w:rPr>
      <w:color w:val="0000FF"/>
      <w:u w:val="single"/>
    </w:rPr>
  </w:style>
  <w:style w:type="paragraph" w:customStyle="1" w:styleId="titre">
    <w:name w:val="titre"/>
    <w:basedOn w:val="Normal"/>
    <w:rsid w:val="00202B76"/>
    <w:pPr>
      <w:spacing w:before="100" w:beforeAutospacing="1" w:after="100" w:afterAutospacing="1"/>
    </w:pPr>
  </w:style>
  <w:style w:type="paragraph" w:customStyle="1" w:styleId="m10">
    <w:name w:val="m10"/>
    <w:basedOn w:val="Normal"/>
    <w:rsid w:val="00202B76"/>
    <w:pPr>
      <w:spacing w:before="100" w:beforeAutospacing="1" w:after="100" w:afterAutospacing="1"/>
    </w:pPr>
  </w:style>
  <w:style w:type="paragraph" w:customStyle="1" w:styleId="Style3">
    <w:name w:val="Style3"/>
    <w:basedOn w:val="Normal"/>
    <w:next w:val="Normal"/>
    <w:rsid w:val="006511CE"/>
    <w:pPr>
      <w:keepNext/>
      <w:numPr>
        <w:ilvl w:val="2"/>
        <w:numId w:val="3"/>
      </w:numPr>
      <w:spacing w:before="240" w:after="240"/>
      <w:jc w:val="both"/>
      <w:outlineLvl w:val="1"/>
    </w:pPr>
    <w:rPr>
      <w:bCs/>
      <w:sz w:val="28"/>
    </w:rPr>
  </w:style>
  <w:style w:type="paragraph" w:customStyle="1" w:styleId="Style1">
    <w:name w:val="Style1"/>
    <w:basedOn w:val="Normal"/>
    <w:next w:val="Normal"/>
    <w:rsid w:val="006511CE"/>
    <w:pPr>
      <w:numPr>
        <w:numId w:val="3"/>
      </w:numPr>
      <w:spacing w:line="360" w:lineRule="auto"/>
      <w:jc w:val="both"/>
    </w:pPr>
    <w:rPr>
      <w:b/>
      <w:bCs/>
      <w:sz w:val="32"/>
    </w:rPr>
  </w:style>
  <w:style w:type="paragraph" w:customStyle="1" w:styleId="Style2">
    <w:name w:val="Style2"/>
    <w:basedOn w:val="Normal"/>
    <w:next w:val="Normal"/>
    <w:rsid w:val="006511CE"/>
    <w:pPr>
      <w:numPr>
        <w:ilvl w:val="1"/>
        <w:numId w:val="3"/>
      </w:numPr>
      <w:spacing w:line="360" w:lineRule="auto"/>
      <w:ind w:left="2215"/>
      <w:jc w:val="both"/>
    </w:pPr>
    <w:rPr>
      <w:sz w:val="28"/>
    </w:rPr>
  </w:style>
  <w:style w:type="paragraph" w:customStyle="1" w:styleId="Titre2">
    <w:name w:val="Titre2"/>
    <w:basedOn w:val="Normal12"/>
    <w:next w:val="Normal12"/>
    <w:rsid w:val="007604FE"/>
    <w:pPr>
      <w:spacing w:before="60"/>
    </w:pPr>
    <w:rPr>
      <w:rFonts w:ascii="Arial" w:hAnsi="Arial"/>
      <w:b/>
      <w:sz w:val="26"/>
    </w:rPr>
  </w:style>
  <w:style w:type="paragraph" w:customStyle="1" w:styleId="Titre3">
    <w:name w:val="Titre3"/>
    <w:basedOn w:val="Normal12"/>
    <w:next w:val="Normal12"/>
    <w:rsid w:val="007604FE"/>
    <w:pPr>
      <w:ind w:left="284"/>
    </w:pPr>
    <w:rPr>
      <w:b/>
    </w:rPr>
  </w:style>
  <w:style w:type="character" w:customStyle="1" w:styleId="Titre1Car">
    <w:name w:val="Titre 1 Car"/>
    <w:link w:val="Titre1"/>
    <w:uiPriority w:val="9"/>
    <w:rsid w:val="00BC14E3"/>
    <w:rPr>
      <w:rFonts w:ascii="Cambria" w:eastAsia="Times New Roman" w:hAnsi="Cambria" w:cs="Times New Roman"/>
      <w:b/>
      <w:bCs/>
      <w:kern w:val="32"/>
      <w:sz w:val="32"/>
      <w:szCs w:val="32"/>
    </w:rPr>
  </w:style>
  <w:style w:type="paragraph" w:styleId="Retraitcorpsdetexte">
    <w:name w:val="Body Text Indent"/>
    <w:basedOn w:val="Normal"/>
    <w:link w:val="RetraitcorpsdetexteCar"/>
    <w:uiPriority w:val="99"/>
    <w:semiHidden/>
    <w:unhideWhenUsed/>
    <w:rsid w:val="00BC14E3"/>
    <w:pPr>
      <w:spacing w:after="120"/>
      <w:ind w:left="283"/>
    </w:pPr>
  </w:style>
  <w:style w:type="character" w:customStyle="1" w:styleId="RetraitcorpsdetexteCar">
    <w:name w:val="Retrait corps de texte Car"/>
    <w:link w:val="Retraitcorpsdetexte"/>
    <w:uiPriority w:val="99"/>
    <w:semiHidden/>
    <w:rsid w:val="00BC14E3"/>
    <w:rPr>
      <w:sz w:val="24"/>
      <w:szCs w:val="24"/>
    </w:rPr>
  </w:style>
  <w:style w:type="paragraph" w:customStyle="1" w:styleId="ListParagraph">
    <w:name w:val="List Paragraph"/>
    <w:basedOn w:val="Normal"/>
    <w:rsid w:val="002826C5"/>
    <w:pPr>
      <w:spacing w:after="200" w:line="276" w:lineRule="auto"/>
      <w:ind w:left="720"/>
    </w:pPr>
    <w:rPr>
      <w:rFonts w:ascii="Calibri" w:hAnsi="Calibri" w:cs="Calibri"/>
      <w:sz w:val="22"/>
      <w:szCs w:val="22"/>
      <w:lang w:eastAsia="en-US"/>
    </w:rPr>
  </w:style>
  <w:style w:type="paragraph" w:customStyle="1" w:styleId="titre10">
    <w:name w:val="titre1"/>
    <w:basedOn w:val="Normal"/>
    <w:rsid w:val="004C1048"/>
    <w:pPr>
      <w:spacing w:before="100" w:beforeAutospacing="1" w:after="100" w:afterAutospacing="1"/>
    </w:pPr>
  </w:style>
  <w:style w:type="paragraph" w:customStyle="1" w:styleId="m20">
    <w:name w:val="m20"/>
    <w:basedOn w:val="Normal"/>
    <w:rsid w:val="00905EB1"/>
    <w:pPr>
      <w:spacing w:before="100" w:beforeAutospacing="1" w:after="100" w:afterAutospacing="1"/>
    </w:pPr>
  </w:style>
  <w:style w:type="character" w:customStyle="1" w:styleId="apple-converted-space">
    <w:name w:val="apple-converted-space"/>
    <w:rsid w:val="00514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BC14E3"/>
    <w:pPr>
      <w:keepNext/>
      <w:spacing w:before="240" w:after="60"/>
      <w:outlineLvl w:val="0"/>
    </w:pPr>
    <w:rPr>
      <w:rFonts w:ascii="Cambria" w:hAnsi="Cambria"/>
      <w:b/>
      <w:bCs/>
      <w:kern w:val="32"/>
      <w:sz w:val="32"/>
      <w:szCs w:val="32"/>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Titre1Lydie">
    <w:name w:val="Titre 1 Lydie"/>
    <w:basedOn w:val="Normal"/>
    <w:next w:val="Normal12"/>
    <w:rsid w:val="00A3087A"/>
    <w:pPr>
      <w:numPr>
        <w:numId w:val="1"/>
      </w:numPr>
      <w:spacing w:before="60" w:after="60"/>
    </w:pPr>
    <w:rPr>
      <w:rFonts w:ascii="Arial" w:hAnsi="Arial"/>
      <w:b/>
      <w:sz w:val="26"/>
      <w:szCs w:val="20"/>
      <w:u w:val="single" w:color="FF0000"/>
    </w:rPr>
  </w:style>
  <w:style w:type="paragraph" w:customStyle="1" w:styleId="Titre2Lydie">
    <w:name w:val="Titre 2 Lydie"/>
    <w:basedOn w:val="Normal"/>
    <w:next w:val="Normal12"/>
    <w:autoRedefine/>
    <w:rsid w:val="005E64E0"/>
    <w:pPr>
      <w:spacing w:before="60" w:after="60"/>
      <w:jc w:val="both"/>
    </w:pPr>
    <w:rPr>
      <w:b/>
      <w:color w:val="C00000"/>
      <w:sz w:val="28"/>
      <w:szCs w:val="28"/>
    </w:rPr>
  </w:style>
  <w:style w:type="paragraph" w:customStyle="1" w:styleId="Titre3Lydie">
    <w:name w:val="Titre 3 Lydie"/>
    <w:basedOn w:val="Titre4"/>
    <w:next w:val="Normal12"/>
    <w:autoRedefine/>
    <w:rsid w:val="005E64E0"/>
    <w:pPr>
      <w:spacing w:after="60"/>
      <w:ind w:left="0"/>
      <w:jc w:val="both"/>
    </w:pPr>
    <w:rPr>
      <w:i w:val="0"/>
      <w:color w:val="0000CC"/>
      <w:sz w:val="28"/>
      <w:szCs w:val="28"/>
      <w:u w:val="single" w:color="0000FF"/>
    </w:rPr>
  </w:style>
  <w:style w:type="paragraph" w:styleId="Retraitcorpsdetexte2">
    <w:name w:val="Body Text Indent 2"/>
    <w:basedOn w:val="Normal"/>
    <w:link w:val="Retraitcorpsdetexte2Car"/>
    <w:rsid w:val="00BE3F5B"/>
    <w:pPr>
      <w:ind w:left="1080"/>
    </w:pPr>
    <w:rPr>
      <w:b/>
      <w:bCs/>
      <w:lang w:val="es-ES" w:eastAsia="es-ES"/>
    </w:rPr>
  </w:style>
  <w:style w:type="character" w:customStyle="1" w:styleId="Retraitcorpsdetexte2Car">
    <w:name w:val="Retrait corps de texte 2 Car"/>
    <w:link w:val="Retraitcorpsdetexte2"/>
    <w:rsid w:val="00BE3F5B"/>
    <w:rPr>
      <w:b/>
      <w:bCs/>
      <w:sz w:val="24"/>
      <w:szCs w:val="24"/>
      <w:lang w:val="es-ES" w:eastAsia="es-ES"/>
    </w:rPr>
  </w:style>
  <w:style w:type="paragraph" w:styleId="NormalWeb">
    <w:name w:val="Normal (Web)"/>
    <w:basedOn w:val="Normal"/>
    <w:unhideWhenUsed/>
    <w:rsid w:val="007E6D3E"/>
    <w:pPr>
      <w:spacing w:before="100" w:beforeAutospacing="1" w:after="100" w:afterAutospacing="1"/>
    </w:pPr>
  </w:style>
  <w:style w:type="paragraph" w:styleId="Paragraphedeliste">
    <w:name w:val="List Paragraph"/>
    <w:basedOn w:val="Normal"/>
    <w:uiPriority w:val="34"/>
    <w:qFormat/>
    <w:rsid w:val="00D61FB9"/>
    <w:pPr>
      <w:overflowPunct w:val="0"/>
      <w:autoSpaceDE w:val="0"/>
      <w:autoSpaceDN w:val="0"/>
      <w:adjustRightInd w:val="0"/>
      <w:ind w:left="708"/>
      <w:jc w:val="both"/>
      <w:textAlignment w:val="baseline"/>
    </w:pPr>
    <w:rPr>
      <w:sz w:val="20"/>
      <w:szCs w:val="20"/>
    </w:rPr>
  </w:style>
  <w:style w:type="paragraph" w:styleId="Corpsdetexte">
    <w:name w:val="Body Text"/>
    <w:basedOn w:val="Normal"/>
    <w:link w:val="CorpsdetexteCar"/>
    <w:uiPriority w:val="99"/>
    <w:semiHidden/>
    <w:unhideWhenUsed/>
    <w:rsid w:val="001F0837"/>
    <w:pPr>
      <w:spacing w:after="120"/>
    </w:pPr>
  </w:style>
  <w:style w:type="character" w:customStyle="1" w:styleId="CorpsdetexteCar">
    <w:name w:val="Corps de texte Car"/>
    <w:link w:val="Corpsdetexte"/>
    <w:uiPriority w:val="99"/>
    <w:semiHidden/>
    <w:rsid w:val="001F0837"/>
    <w:rPr>
      <w:sz w:val="24"/>
      <w:szCs w:val="24"/>
    </w:rPr>
  </w:style>
  <w:style w:type="paragraph" w:customStyle="1" w:styleId="Normal120">
    <w:name w:val="Normal 12"/>
    <w:basedOn w:val="Normal"/>
    <w:autoRedefine/>
    <w:rsid w:val="006A41B8"/>
    <w:rPr>
      <w:rFonts w:ascii="Arial" w:hAnsi="Arial" w:cs="Arial"/>
      <w:szCs w:val="20"/>
    </w:rPr>
  </w:style>
  <w:style w:type="character" w:styleId="Lienhypertexte">
    <w:name w:val="Hyperlink"/>
    <w:rsid w:val="006A41B8"/>
    <w:rPr>
      <w:color w:val="0000FF"/>
      <w:u w:val="single"/>
    </w:rPr>
  </w:style>
  <w:style w:type="paragraph" w:customStyle="1" w:styleId="titre">
    <w:name w:val="titre"/>
    <w:basedOn w:val="Normal"/>
    <w:rsid w:val="00202B76"/>
    <w:pPr>
      <w:spacing w:before="100" w:beforeAutospacing="1" w:after="100" w:afterAutospacing="1"/>
    </w:pPr>
  </w:style>
  <w:style w:type="paragraph" w:customStyle="1" w:styleId="m10">
    <w:name w:val="m10"/>
    <w:basedOn w:val="Normal"/>
    <w:rsid w:val="00202B76"/>
    <w:pPr>
      <w:spacing w:before="100" w:beforeAutospacing="1" w:after="100" w:afterAutospacing="1"/>
    </w:pPr>
  </w:style>
  <w:style w:type="paragraph" w:customStyle="1" w:styleId="Style3">
    <w:name w:val="Style3"/>
    <w:basedOn w:val="Normal"/>
    <w:next w:val="Normal"/>
    <w:rsid w:val="006511CE"/>
    <w:pPr>
      <w:keepNext/>
      <w:numPr>
        <w:ilvl w:val="2"/>
        <w:numId w:val="3"/>
      </w:numPr>
      <w:spacing w:before="240" w:after="240"/>
      <w:jc w:val="both"/>
      <w:outlineLvl w:val="1"/>
    </w:pPr>
    <w:rPr>
      <w:bCs/>
      <w:sz w:val="28"/>
    </w:rPr>
  </w:style>
  <w:style w:type="paragraph" w:customStyle="1" w:styleId="Style1">
    <w:name w:val="Style1"/>
    <w:basedOn w:val="Normal"/>
    <w:next w:val="Normal"/>
    <w:rsid w:val="006511CE"/>
    <w:pPr>
      <w:numPr>
        <w:numId w:val="3"/>
      </w:numPr>
      <w:spacing w:line="360" w:lineRule="auto"/>
      <w:jc w:val="both"/>
    </w:pPr>
    <w:rPr>
      <w:b/>
      <w:bCs/>
      <w:sz w:val="32"/>
    </w:rPr>
  </w:style>
  <w:style w:type="paragraph" w:customStyle="1" w:styleId="Style2">
    <w:name w:val="Style2"/>
    <w:basedOn w:val="Normal"/>
    <w:next w:val="Normal"/>
    <w:rsid w:val="006511CE"/>
    <w:pPr>
      <w:numPr>
        <w:ilvl w:val="1"/>
        <w:numId w:val="3"/>
      </w:numPr>
      <w:spacing w:line="360" w:lineRule="auto"/>
      <w:ind w:left="2215"/>
      <w:jc w:val="both"/>
    </w:pPr>
    <w:rPr>
      <w:sz w:val="28"/>
    </w:rPr>
  </w:style>
  <w:style w:type="paragraph" w:customStyle="1" w:styleId="Titre2">
    <w:name w:val="Titre2"/>
    <w:basedOn w:val="Normal12"/>
    <w:next w:val="Normal12"/>
    <w:rsid w:val="007604FE"/>
    <w:pPr>
      <w:spacing w:before="60"/>
    </w:pPr>
    <w:rPr>
      <w:rFonts w:ascii="Arial" w:hAnsi="Arial"/>
      <w:b/>
      <w:sz w:val="26"/>
    </w:rPr>
  </w:style>
  <w:style w:type="paragraph" w:customStyle="1" w:styleId="Titre3">
    <w:name w:val="Titre3"/>
    <w:basedOn w:val="Normal12"/>
    <w:next w:val="Normal12"/>
    <w:rsid w:val="007604FE"/>
    <w:pPr>
      <w:ind w:left="284"/>
    </w:pPr>
    <w:rPr>
      <w:b/>
    </w:rPr>
  </w:style>
  <w:style w:type="character" w:customStyle="1" w:styleId="Titre1Car">
    <w:name w:val="Titre 1 Car"/>
    <w:link w:val="Titre1"/>
    <w:uiPriority w:val="9"/>
    <w:rsid w:val="00BC14E3"/>
    <w:rPr>
      <w:rFonts w:ascii="Cambria" w:eastAsia="Times New Roman" w:hAnsi="Cambria" w:cs="Times New Roman"/>
      <w:b/>
      <w:bCs/>
      <w:kern w:val="32"/>
      <w:sz w:val="32"/>
      <w:szCs w:val="32"/>
    </w:rPr>
  </w:style>
  <w:style w:type="paragraph" w:styleId="Retraitcorpsdetexte">
    <w:name w:val="Body Text Indent"/>
    <w:basedOn w:val="Normal"/>
    <w:link w:val="RetraitcorpsdetexteCar"/>
    <w:uiPriority w:val="99"/>
    <w:semiHidden/>
    <w:unhideWhenUsed/>
    <w:rsid w:val="00BC14E3"/>
    <w:pPr>
      <w:spacing w:after="120"/>
      <w:ind w:left="283"/>
    </w:pPr>
  </w:style>
  <w:style w:type="character" w:customStyle="1" w:styleId="RetraitcorpsdetexteCar">
    <w:name w:val="Retrait corps de texte Car"/>
    <w:link w:val="Retraitcorpsdetexte"/>
    <w:uiPriority w:val="99"/>
    <w:semiHidden/>
    <w:rsid w:val="00BC14E3"/>
    <w:rPr>
      <w:sz w:val="24"/>
      <w:szCs w:val="24"/>
    </w:rPr>
  </w:style>
  <w:style w:type="paragraph" w:customStyle="1" w:styleId="ListParagraph">
    <w:name w:val="List Paragraph"/>
    <w:basedOn w:val="Normal"/>
    <w:rsid w:val="002826C5"/>
    <w:pPr>
      <w:spacing w:after="200" w:line="276" w:lineRule="auto"/>
      <w:ind w:left="720"/>
    </w:pPr>
    <w:rPr>
      <w:rFonts w:ascii="Calibri" w:hAnsi="Calibri" w:cs="Calibri"/>
      <w:sz w:val="22"/>
      <w:szCs w:val="22"/>
      <w:lang w:eastAsia="en-US"/>
    </w:rPr>
  </w:style>
  <w:style w:type="paragraph" w:customStyle="1" w:styleId="titre10">
    <w:name w:val="titre1"/>
    <w:basedOn w:val="Normal"/>
    <w:rsid w:val="004C1048"/>
    <w:pPr>
      <w:spacing w:before="100" w:beforeAutospacing="1" w:after="100" w:afterAutospacing="1"/>
    </w:pPr>
  </w:style>
  <w:style w:type="paragraph" w:customStyle="1" w:styleId="m20">
    <w:name w:val="m20"/>
    <w:basedOn w:val="Normal"/>
    <w:rsid w:val="00905EB1"/>
    <w:pPr>
      <w:spacing w:before="100" w:beforeAutospacing="1" w:after="100" w:afterAutospacing="1"/>
    </w:pPr>
  </w:style>
  <w:style w:type="character" w:customStyle="1" w:styleId="apple-converted-space">
    <w:name w:val="apple-converted-space"/>
    <w:rsid w:val="0051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467">
      <w:bodyDiv w:val="1"/>
      <w:marLeft w:val="0"/>
      <w:marRight w:val="0"/>
      <w:marTop w:val="0"/>
      <w:marBottom w:val="0"/>
      <w:divBdr>
        <w:top w:val="none" w:sz="0" w:space="0" w:color="auto"/>
        <w:left w:val="none" w:sz="0" w:space="0" w:color="auto"/>
        <w:bottom w:val="none" w:sz="0" w:space="0" w:color="auto"/>
        <w:right w:val="none" w:sz="0" w:space="0" w:color="auto"/>
      </w:divBdr>
    </w:div>
    <w:div w:id="313216894">
      <w:bodyDiv w:val="1"/>
      <w:marLeft w:val="0"/>
      <w:marRight w:val="0"/>
      <w:marTop w:val="0"/>
      <w:marBottom w:val="0"/>
      <w:divBdr>
        <w:top w:val="none" w:sz="0" w:space="0" w:color="auto"/>
        <w:left w:val="none" w:sz="0" w:space="0" w:color="auto"/>
        <w:bottom w:val="none" w:sz="0" w:space="0" w:color="auto"/>
        <w:right w:val="none" w:sz="0" w:space="0" w:color="auto"/>
      </w:divBdr>
    </w:div>
    <w:div w:id="345907844">
      <w:bodyDiv w:val="1"/>
      <w:marLeft w:val="0"/>
      <w:marRight w:val="0"/>
      <w:marTop w:val="0"/>
      <w:marBottom w:val="0"/>
      <w:divBdr>
        <w:top w:val="none" w:sz="0" w:space="0" w:color="auto"/>
        <w:left w:val="none" w:sz="0" w:space="0" w:color="auto"/>
        <w:bottom w:val="none" w:sz="0" w:space="0" w:color="auto"/>
        <w:right w:val="none" w:sz="0" w:space="0" w:color="auto"/>
      </w:divBdr>
    </w:div>
    <w:div w:id="545684953">
      <w:bodyDiv w:val="1"/>
      <w:marLeft w:val="0"/>
      <w:marRight w:val="0"/>
      <w:marTop w:val="0"/>
      <w:marBottom w:val="0"/>
      <w:divBdr>
        <w:top w:val="none" w:sz="0" w:space="0" w:color="auto"/>
        <w:left w:val="none" w:sz="0" w:space="0" w:color="auto"/>
        <w:bottom w:val="none" w:sz="0" w:space="0" w:color="auto"/>
        <w:right w:val="none" w:sz="0" w:space="0" w:color="auto"/>
      </w:divBdr>
    </w:div>
    <w:div w:id="978068034">
      <w:bodyDiv w:val="1"/>
      <w:marLeft w:val="0"/>
      <w:marRight w:val="0"/>
      <w:marTop w:val="0"/>
      <w:marBottom w:val="0"/>
      <w:divBdr>
        <w:top w:val="none" w:sz="0" w:space="0" w:color="auto"/>
        <w:left w:val="none" w:sz="0" w:space="0" w:color="auto"/>
        <w:bottom w:val="none" w:sz="0" w:space="0" w:color="auto"/>
        <w:right w:val="none" w:sz="0" w:space="0" w:color="auto"/>
      </w:divBdr>
    </w:div>
    <w:div w:id="1038776437">
      <w:bodyDiv w:val="1"/>
      <w:marLeft w:val="0"/>
      <w:marRight w:val="0"/>
      <w:marTop w:val="0"/>
      <w:marBottom w:val="0"/>
      <w:divBdr>
        <w:top w:val="none" w:sz="0" w:space="0" w:color="auto"/>
        <w:left w:val="none" w:sz="0" w:space="0" w:color="auto"/>
        <w:bottom w:val="none" w:sz="0" w:space="0" w:color="auto"/>
        <w:right w:val="none" w:sz="0" w:space="0" w:color="auto"/>
      </w:divBdr>
    </w:div>
    <w:div w:id="1312247827">
      <w:bodyDiv w:val="1"/>
      <w:marLeft w:val="0"/>
      <w:marRight w:val="0"/>
      <w:marTop w:val="0"/>
      <w:marBottom w:val="0"/>
      <w:divBdr>
        <w:top w:val="none" w:sz="0" w:space="0" w:color="auto"/>
        <w:left w:val="none" w:sz="0" w:space="0" w:color="auto"/>
        <w:bottom w:val="none" w:sz="0" w:space="0" w:color="auto"/>
        <w:right w:val="none" w:sz="0" w:space="0" w:color="auto"/>
      </w:divBdr>
    </w:div>
    <w:div w:id="1668167068">
      <w:bodyDiv w:val="1"/>
      <w:marLeft w:val="0"/>
      <w:marRight w:val="0"/>
      <w:marTop w:val="0"/>
      <w:marBottom w:val="0"/>
      <w:divBdr>
        <w:top w:val="none" w:sz="0" w:space="0" w:color="auto"/>
        <w:left w:val="none" w:sz="0" w:space="0" w:color="auto"/>
        <w:bottom w:val="none" w:sz="0" w:space="0" w:color="auto"/>
        <w:right w:val="none" w:sz="0" w:space="0" w:color="auto"/>
      </w:divBdr>
    </w:div>
    <w:div w:id="1698697595">
      <w:bodyDiv w:val="1"/>
      <w:marLeft w:val="0"/>
      <w:marRight w:val="0"/>
      <w:marTop w:val="0"/>
      <w:marBottom w:val="0"/>
      <w:divBdr>
        <w:top w:val="none" w:sz="0" w:space="0" w:color="auto"/>
        <w:left w:val="none" w:sz="0" w:space="0" w:color="auto"/>
        <w:bottom w:val="none" w:sz="0" w:space="0" w:color="auto"/>
        <w:right w:val="none" w:sz="0" w:space="0" w:color="auto"/>
      </w:divBdr>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image" Target="media/image14.png"/><Relationship Id="rId39" Type="http://schemas.openxmlformats.org/officeDocument/2006/relationships/oleObject" Target="embeddings/oleObject12.bin"/><Relationship Id="rId21" Type="http://schemas.openxmlformats.org/officeDocument/2006/relationships/image" Target="http://www.web-sciences.com/fiches1s/fiche16/image3.gif" TargetMode="External"/><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6.bin"/><Relationship Id="rId50" Type="http://schemas.openxmlformats.org/officeDocument/2006/relationships/image" Target="media/image27.png"/><Relationship Id="rId55" Type="http://schemas.openxmlformats.org/officeDocument/2006/relationships/oleObject" Target="embeddings/oleObject19.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gi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image" Target="media/image30.w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oleObject" Target="embeddings/oleObject11.bin"/><Relationship Id="rId40" Type="http://schemas.openxmlformats.org/officeDocument/2006/relationships/image" Target="media/image22.wmf"/><Relationship Id="rId45" Type="http://schemas.openxmlformats.org/officeDocument/2006/relationships/oleObject" Target="embeddings/oleObject15.bin"/><Relationship Id="rId53" Type="http://schemas.openxmlformats.org/officeDocument/2006/relationships/oleObject" Target="embeddings/oleObject18.bin"/><Relationship Id="rId58"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oleObject" Target="embeddings/oleObject5.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7.bin"/><Relationship Id="rId57" Type="http://schemas.openxmlformats.org/officeDocument/2006/relationships/image" Target="media/image32.wmf"/><Relationship Id="rId61"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0.png"/><Relationship Id="rId31" Type="http://schemas.openxmlformats.org/officeDocument/2006/relationships/oleObject" Target="embeddings/oleObject8.bin"/><Relationship Id="rId44" Type="http://schemas.openxmlformats.org/officeDocument/2006/relationships/image" Target="media/image24.wmf"/><Relationship Id="rId52" Type="http://schemas.openxmlformats.org/officeDocument/2006/relationships/image" Target="media/image29.wmf"/><Relationship Id="rId60"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image" Target="media/image12.wmf"/><Relationship Id="rId27" Type="http://schemas.openxmlformats.org/officeDocument/2006/relationships/image" Target="media/image15.png"/><Relationship Id="rId30" Type="http://schemas.openxmlformats.org/officeDocument/2006/relationships/image" Target="media/image17.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6.wmf"/><Relationship Id="rId56" Type="http://schemas.openxmlformats.org/officeDocument/2006/relationships/image" Target="media/image31.png"/><Relationship Id="rId64"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28.png"/><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image" Target="media/image3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5745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6776</CharactersWithSpaces>
  <SharedDoc>false</SharedDoc>
  <HLinks>
    <vt:vector size="6" baseType="variant">
      <vt:variant>
        <vt:i4>3932223</vt:i4>
      </vt:variant>
      <vt:variant>
        <vt:i4>-1</vt:i4>
      </vt:variant>
      <vt:variant>
        <vt:i4>1078</vt:i4>
      </vt:variant>
      <vt:variant>
        <vt:i4>1</vt:i4>
      </vt:variant>
      <vt:variant>
        <vt:lpwstr>http://www.web-sciences.com/fiches1s/fiche16/image3.gif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Principe d'inertie</dc:title>
  <dc:subject>COURS - PRINCIPE D'INERTIE</dc:subject>
  <dc:creator>dataelouardi</dc:creator>
  <cp:keywords>COURS - PRINCIPE D'INERTIE</cp:keywords>
  <dc:description>COURS - PRINCIPE D'INERTIE</dc:description>
  <cp:lastModifiedBy>user</cp:lastModifiedBy>
  <cp:revision>3</cp:revision>
  <cp:lastPrinted>2019-09-07T22:35:00Z</cp:lastPrinted>
  <dcterms:created xsi:type="dcterms:W3CDTF">2019-09-07T22:35:00Z</dcterms:created>
  <dcterms:modified xsi:type="dcterms:W3CDTF">2019-09-07T22:35:00Z</dcterms:modified>
  <cp:category>COURS - PRINCIPE D'INERTIE</cp:category>
  <cp:contentStatus>COURS - PRINCIPE D'INERTIE</cp:contentStatus>
</cp:coreProperties>
</file>